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ECE2" w14:textId="77777777" w:rsidR="003C4762" w:rsidRDefault="003C4762" w:rsidP="001D75B3">
      <w:pPr>
        <w:pStyle w:val="00lignedefonddepag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E45E9" wp14:editId="47D7BEBA">
                <wp:simplePos x="0" y="0"/>
                <wp:positionH relativeFrom="column">
                  <wp:posOffset>-121285</wp:posOffset>
                </wp:positionH>
                <wp:positionV relativeFrom="paragraph">
                  <wp:posOffset>66040</wp:posOffset>
                </wp:positionV>
                <wp:extent cx="6756400" cy="809625"/>
                <wp:effectExtent l="0" t="0" r="0" b="9525"/>
                <wp:wrapNone/>
                <wp:docPr id="1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12FB2" w14:textId="3D4CC0B7" w:rsidR="00700C9B" w:rsidRPr="00DB7F1E" w:rsidRDefault="00547454" w:rsidP="00700C9B">
                            <w:pPr>
                              <w:pStyle w:val="02titredelaformation"/>
                            </w:pPr>
                            <w:r w:rsidRPr="00547454">
                              <w:t xml:space="preserve">Identifier les T.M.S. : </w:t>
                            </w:r>
                            <w:r>
                              <w:br/>
                            </w:r>
                            <w:r w:rsidRPr="00547454">
                              <w:rPr>
                                <w:sz w:val="28"/>
                                <w:szCs w:val="28"/>
                              </w:rPr>
                              <w:t xml:space="preserve">Intégrer les Troubles </w:t>
                            </w:r>
                            <w:r w:rsidRPr="00547454">
                              <w:rPr>
                                <w:sz w:val="28"/>
                                <w:szCs w:val="28"/>
                              </w:rPr>
                              <w:t>Musculosquelettiques</w:t>
                            </w:r>
                            <w:r w:rsidRPr="00547454">
                              <w:rPr>
                                <w:sz w:val="28"/>
                                <w:szCs w:val="28"/>
                              </w:rPr>
                              <w:t xml:space="preserve"> dans le document unique</w:t>
                            </w:r>
                          </w:p>
                          <w:p w14:paraId="643B68A6" w14:textId="2639E05E" w:rsidR="000B3BFC" w:rsidRPr="00C655CF" w:rsidRDefault="000B3BFC" w:rsidP="000B3BFC">
                            <w:pPr>
                              <w:pStyle w:val="021soustitredelaformatio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E45E9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-9.55pt;margin-top:5.2pt;width:532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" filled="f" stroked="f">
                <v:textbox>
                  <w:txbxContent>
                    <w:p w14:paraId="15612FB2" w14:textId="3D4CC0B7" w:rsidR="00700C9B" w:rsidRPr="00DB7F1E" w:rsidRDefault="00547454" w:rsidP="00700C9B">
                      <w:pPr>
                        <w:pStyle w:val="02titredelaformation"/>
                      </w:pPr>
                      <w:r w:rsidRPr="00547454">
                        <w:t xml:space="preserve">Identifier les T.M.S. : </w:t>
                      </w:r>
                      <w:r>
                        <w:br/>
                      </w:r>
                      <w:r w:rsidRPr="00547454">
                        <w:rPr>
                          <w:sz w:val="28"/>
                          <w:szCs w:val="28"/>
                        </w:rPr>
                        <w:t xml:space="preserve">Intégrer les Troubles </w:t>
                      </w:r>
                      <w:r w:rsidRPr="00547454">
                        <w:rPr>
                          <w:sz w:val="28"/>
                          <w:szCs w:val="28"/>
                        </w:rPr>
                        <w:t>Musculosquelettiques</w:t>
                      </w:r>
                      <w:r w:rsidRPr="00547454">
                        <w:rPr>
                          <w:sz w:val="28"/>
                          <w:szCs w:val="28"/>
                        </w:rPr>
                        <w:t xml:space="preserve"> dans le document unique</w:t>
                      </w:r>
                    </w:p>
                    <w:p w14:paraId="643B68A6" w14:textId="2639E05E" w:rsidR="000B3BFC" w:rsidRPr="00C655CF" w:rsidRDefault="000B3BFC" w:rsidP="000B3BFC">
                      <w:pPr>
                        <w:pStyle w:val="021soustitredelaformation"/>
                      </w:pPr>
                    </w:p>
                  </w:txbxContent>
                </v:textbox>
              </v:shape>
            </w:pict>
          </mc:Fallback>
        </mc:AlternateContent>
      </w:r>
    </w:p>
    <w:p w14:paraId="75A5822D" w14:textId="77777777" w:rsidR="001D75B3" w:rsidRDefault="001D75B3" w:rsidP="001D75B3">
      <w:pPr>
        <w:pStyle w:val="00lignedefonddepage"/>
      </w:pPr>
    </w:p>
    <w:p w14:paraId="079C8070" w14:textId="77777777" w:rsidR="00547454" w:rsidRDefault="00547454" w:rsidP="001D75B3">
      <w:pPr>
        <w:pStyle w:val="00lignedefonddepage"/>
      </w:pPr>
    </w:p>
    <w:p w14:paraId="21006C94" w14:textId="77777777" w:rsidR="00547454" w:rsidRDefault="00547454" w:rsidP="001D75B3">
      <w:pPr>
        <w:pStyle w:val="00lignedefonddepage"/>
      </w:pPr>
    </w:p>
    <w:p w14:paraId="0667AC14" w14:textId="015F7B8E" w:rsidR="00DD487E" w:rsidRDefault="00547454" w:rsidP="001D75B3">
      <w:pPr>
        <w:pStyle w:val="00lignedefonddepag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8755A9" wp14:editId="762FB947">
                <wp:simplePos x="0" y="0"/>
                <wp:positionH relativeFrom="column">
                  <wp:posOffset>3383915</wp:posOffset>
                </wp:positionH>
                <wp:positionV relativeFrom="paragraph">
                  <wp:posOffset>167640</wp:posOffset>
                </wp:positionV>
                <wp:extent cx="3261995" cy="4933950"/>
                <wp:effectExtent l="0" t="0" r="14605" b="19050"/>
                <wp:wrapNone/>
                <wp:docPr id="1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4933950"/>
                        </a:xfrm>
                        <a:prstGeom prst="rect">
                          <a:avLst/>
                        </a:prstGeom>
                        <a:solidFill>
                          <a:srgbClr val="E6F2FA"/>
                        </a:solidFill>
                        <a:ln w="9525">
                          <a:solidFill>
                            <a:srgbClr val="36A9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2636A" w14:textId="77777777" w:rsidR="00700C9B" w:rsidRDefault="00700C9B" w:rsidP="00700C9B">
                            <w:pPr>
                              <w:pStyle w:val="09titreencadrprogramme"/>
                            </w:pPr>
                            <w:r>
                              <w:t>Programme</w:t>
                            </w:r>
                          </w:p>
                          <w:p w14:paraId="7E4575CD" w14:textId="77777777" w:rsidR="00547454" w:rsidRPr="00547454" w:rsidRDefault="00547454" w:rsidP="00547454">
                            <w:pPr>
                              <w:pStyle w:val="04soustitreencadrprogramme"/>
                            </w:pPr>
                            <w:r w:rsidRPr="00547454">
                              <w:t>Les risques T.M.S., de quoi s’agit-il ?</w:t>
                            </w:r>
                          </w:p>
                          <w:p w14:paraId="49C54690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Le cadre juridique, réglementaire et normatif.</w:t>
                            </w:r>
                          </w:p>
                          <w:p w14:paraId="3030DD5A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Les modèles explicatifs pour une approche pragmatique de la démarche de prévention (travail réel-travail prescrit, techniques gestuelles et posturales, aménagement du poste de travail, organisations de travail…).</w:t>
                            </w:r>
                          </w:p>
                          <w:p w14:paraId="5DA893C5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Les acteurs à mobiliser dans l’organisation et hors de l’organisation.</w:t>
                            </w:r>
                          </w:p>
                          <w:p w14:paraId="2739D0BF" w14:textId="77777777" w:rsidR="00547454" w:rsidRPr="00547454" w:rsidRDefault="00547454" w:rsidP="00547454">
                            <w:pPr>
                              <w:pStyle w:val="04soustitreencadrprogramme"/>
                            </w:pPr>
                            <w:r w:rsidRPr="00547454">
                              <w:t>Les facteurs de risques et la pénibilité au travail</w:t>
                            </w:r>
                          </w:p>
                          <w:p w14:paraId="700A039A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Quels sont-ils ?</w:t>
                            </w:r>
                          </w:p>
                          <w:p w14:paraId="4B393171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Quels outils pour les identifier ?</w:t>
                            </w:r>
                          </w:p>
                          <w:p w14:paraId="6C2A97B0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Comment utiliser ces outils ? Les erreurs à ne pas commettre.</w:t>
                            </w:r>
                          </w:p>
                          <w:p w14:paraId="390A1A66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Liens entre le Document Unique, la pénibilité au travail et les risques T.M.S.</w:t>
                            </w:r>
                          </w:p>
                          <w:p w14:paraId="53A37E6A" w14:textId="77777777" w:rsidR="00547454" w:rsidRPr="00547454" w:rsidRDefault="00547454" w:rsidP="00547454">
                            <w:pPr>
                              <w:pStyle w:val="04soustitreencadrprogramme"/>
                            </w:pPr>
                            <w:r w:rsidRPr="00547454">
                              <w:t>La mise en œuvre d’une démarche de prévention</w:t>
                            </w:r>
                          </w:p>
                          <w:p w14:paraId="42358DA9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Comment intégrer la prévention des risques professionnels T.M.S. dans le plan de prévention de l’entreprise (document unique, plan d’action, programme de prévention …).</w:t>
                            </w:r>
                          </w:p>
                          <w:p w14:paraId="1B886E7A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Les fiches individuelles d’exposition.</w:t>
                            </w:r>
                          </w:p>
                          <w:p w14:paraId="5C030F3E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Savoir intégrer les divers axes de progrès et mesurer les résultats obtenus.</w:t>
                            </w:r>
                          </w:p>
                          <w:p w14:paraId="7C6C9DF4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Se mettre en conformité vis-à-vis de la réglementation.</w:t>
                            </w:r>
                          </w:p>
                          <w:p w14:paraId="6DF49113" w14:textId="77777777" w:rsidR="00547454" w:rsidRPr="00547454" w:rsidRDefault="00547454" w:rsidP="00547454">
                            <w:pPr>
                              <w:pStyle w:val="04soustitreencadrprogramme"/>
                            </w:pPr>
                            <w:r w:rsidRPr="00547454">
                              <w:t>Etude de cas</w:t>
                            </w:r>
                          </w:p>
                          <w:p w14:paraId="5A6E746C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Mise en lien entre les situations de travail qui auront été identifiées par les participants et les méthodes / outils présentés lors de cette formation.</w:t>
                            </w:r>
                          </w:p>
                          <w:p w14:paraId="5A752A13" w14:textId="77777777" w:rsidR="00547454" w:rsidRPr="00547454" w:rsidRDefault="00547454" w:rsidP="00547454">
                            <w:pPr>
                              <w:pStyle w:val="06puce1erniveau"/>
                            </w:pPr>
                            <w:r w:rsidRPr="00547454">
                              <w:t>Point sur l’auto-confrontation, grâce notamment à l’utilisation de la photo et de la vidéo.</w:t>
                            </w:r>
                          </w:p>
                          <w:p w14:paraId="02BF30F9" w14:textId="5BDC08BF" w:rsidR="005070D3" w:rsidRDefault="00547454" w:rsidP="00547454">
                            <w:pPr>
                              <w:pStyle w:val="06puce1erniveau"/>
                            </w:pPr>
                            <w:r w:rsidRPr="00547454">
                              <w:t>Point sur l’utilisation de simulateurs permettant d’optimiser les actions de formation.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5A9" id="Text Box 71" o:spid="_x0000_s1027" type="#_x0000_t202" style="position:absolute;margin-left:266.45pt;margin-top:13.2pt;width:256.85pt;height:3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" fillcolor="#e6f2fa" strokecolor="#36a9e1">
                <v:textbox inset="2mm,1mm,2mm,1mm">
                  <w:txbxContent>
                    <w:p w14:paraId="50F2636A" w14:textId="77777777" w:rsidR="00700C9B" w:rsidRDefault="00700C9B" w:rsidP="00700C9B">
                      <w:pPr>
                        <w:pStyle w:val="09titreencadrprogramme"/>
                      </w:pPr>
                      <w:r>
                        <w:t>Programme</w:t>
                      </w:r>
                    </w:p>
                    <w:p w14:paraId="7E4575CD" w14:textId="77777777" w:rsidR="00547454" w:rsidRPr="00547454" w:rsidRDefault="00547454" w:rsidP="00547454">
                      <w:pPr>
                        <w:pStyle w:val="04soustitreencadrprogramme"/>
                      </w:pPr>
                      <w:r w:rsidRPr="00547454">
                        <w:t>Les risques T.M.S., de quoi s’agit-il ?</w:t>
                      </w:r>
                    </w:p>
                    <w:p w14:paraId="49C54690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Le cadre juridique, réglementaire et normatif.</w:t>
                      </w:r>
                    </w:p>
                    <w:p w14:paraId="3030DD5A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Les modèles explicatifs pour une approche pragmatique de la démarche de prévention (travail réel-travail prescrit, techniques gestuelles et posturales, aménagement du poste de travail, organisations de travail…).</w:t>
                      </w:r>
                    </w:p>
                    <w:p w14:paraId="5DA893C5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Les acteurs à mobiliser dans l’organisation et hors de l’organisation.</w:t>
                      </w:r>
                    </w:p>
                    <w:p w14:paraId="2739D0BF" w14:textId="77777777" w:rsidR="00547454" w:rsidRPr="00547454" w:rsidRDefault="00547454" w:rsidP="00547454">
                      <w:pPr>
                        <w:pStyle w:val="04soustitreencadrprogramme"/>
                      </w:pPr>
                      <w:r w:rsidRPr="00547454">
                        <w:t>Les facteurs de risques et la pénibilité au travail</w:t>
                      </w:r>
                    </w:p>
                    <w:p w14:paraId="700A039A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Quels sont-ils ?</w:t>
                      </w:r>
                    </w:p>
                    <w:p w14:paraId="4B393171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Quels outils pour les identifier ?</w:t>
                      </w:r>
                    </w:p>
                    <w:p w14:paraId="6C2A97B0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Comment utiliser ces outils ? Les erreurs à ne pas commettre.</w:t>
                      </w:r>
                    </w:p>
                    <w:p w14:paraId="390A1A66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Liens entre le Document Unique, la pénibilité au travail et les risques T.M.S.</w:t>
                      </w:r>
                    </w:p>
                    <w:p w14:paraId="53A37E6A" w14:textId="77777777" w:rsidR="00547454" w:rsidRPr="00547454" w:rsidRDefault="00547454" w:rsidP="00547454">
                      <w:pPr>
                        <w:pStyle w:val="04soustitreencadrprogramme"/>
                      </w:pPr>
                      <w:r w:rsidRPr="00547454">
                        <w:t>La mise en œuvre d’une démarche de prévention</w:t>
                      </w:r>
                    </w:p>
                    <w:p w14:paraId="42358DA9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Comment intégrer la prévention des risques professionnels T.M.S. dans le plan de prévention de l’entreprise (document unique, plan d’action, programme de prévention …).</w:t>
                      </w:r>
                    </w:p>
                    <w:p w14:paraId="1B886E7A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Les fiches individuelles d’exposition.</w:t>
                      </w:r>
                    </w:p>
                    <w:p w14:paraId="5C030F3E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Savoir intégrer les divers axes de progrès et mesurer les résultats obtenus.</w:t>
                      </w:r>
                    </w:p>
                    <w:p w14:paraId="7C6C9DF4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Se mettre en conformité vis-à-vis de la réglementation.</w:t>
                      </w:r>
                    </w:p>
                    <w:p w14:paraId="6DF49113" w14:textId="77777777" w:rsidR="00547454" w:rsidRPr="00547454" w:rsidRDefault="00547454" w:rsidP="00547454">
                      <w:pPr>
                        <w:pStyle w:val="04soustitreencadrprogramme"/>
                      </w:pPr>
                      <w:r w:rsidRPr="00547454">
                        <w:t>Etude de cas</w:t>
                      </w:r>
                    </w:p>
                    <w:p w14:paraId="5A6E746C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Mise en lien entre les situations de travail qui auront été identifiées par les participants et les méthodes / outils présentés lors de cette formation.</w:t>
                      </w:r>
                    </w:p>
                    <w:p w14:paraId="5A752A13" w14:textId="77777777" w:rsidR="00547454" w:rsidRPr="00547454" w:rsidRDefault="00547454" w:rsidP="00547454">
                      <w:pPr>
                        <w:pStyle w:val="06puce1erniveau"/>
                      </w:pPr>
                      <w:r w:rsidRPr="00547454">
                        <w:t>Point sur l’auto-confrontation, grâce notamment à l’utilisation de la photo et de la vidéo.</w:t>
                      </w:r>
                    </w:p>
                    <w:p w14:paraId="02BF30F9" w14:textId="5BDC08BF" w:rsidR="005070D3" w:rsidRDefault="00547454" w:rsidP="00547454">
                      <w:pPr>
                        <w:pStyle w:val="06puce1erniveau"/>
                      </w:pPr>
                      <w:r w:rsidRPr="00547454">
                        <w:t>Point sur l’utilisation de simulateurs permettant d’optimiser les actions de formation.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F92D7" wp14:editId="0DE0E91F">
                <wp:simplePos x="0" y="0"/>
                <wp:positionH relativeFrom="column">
                  <wp:posOffset>-35560</wp:posOffset>
                </wp:positionH>
                <wp:positionV relativeFrom="paragraph">
                  <wp:posOffset>237490</wp:posOffset>
                </wp:positionV>
                <wp:extent cx="3124200" cy="1573530"/>
                <wp:effectExtent l="0" t="0" r="0" b="762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57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A7F0A" w14:textId="77777777" w:rsidR="00700C9B" w:rsidRDefault="00700C9B" w:rsidP="00700C9B">
                            <w:pPr>
                              <w:pStyle w:val="03Chapitre"/>
                            </w:pPr>
                            <w:r>
                              <w:t>Personnes concernées</w:t>
                            </w:r>
                          </w:p>
                          <w:p w14:paraId="12189D38" w14:textId="6D9A608A" w:rsidR="00700C9B" w:rsidRDefault="00700C9B" w:rsidP="00700C9B">
                            <w:pPr>
                              <w:pStyle w:val="05texte"/>
                            </w:pPr>
                            <w:r>
                              <w:t xml:space="preserve">Préventeurs de l’entreprise, dirigeants, membres du </w:t>
                            </w:r>
                            <w:r w:rsidR="00B01EEC">
                              <w:t>CSE</w:t>
                            </w:r>
                            <w:r>
                              <w:t xml:space="preserve"> ...</w:t>
                            </w:r>
                          </w:p>
                          <w:p w14:paraId="5554271D" w14:textId="77777777" w:rsidR="00700C9B" w:rsidRDefault="00700C9B" w:rsidP="00700C9B">
                            <w:pPr>
                              <w:pStyle w:val="03Chapitre"/>
                            </w:pPr>
                            <w:r>
                              <w:t>Durée de la formation</w:t>
                            </w:r>
                          </w:p>
                          <w:p w14:paraId="6D8EBC82" w14:textId="186D5F1A" w:rsidR="007731A5" w:rsidRDefault="00700C9B" w:rsidP="00700C9B">
                            <w:pPr>
                              <w:pStyle w:val="05texte"/>
                            </w:pPr>
                            <w:r>
                              <w:t>1 jour</w:t>
                            </w:r>
                          </w:p>
                          <w:p w14:paraId="00704296" w14:textId="77777777" w:rsidR="001D75B3" w:rsidRDefault="001D75B3" w:rsidP="001D75B3">
                            <w:pPr>
                              <w:pStyle w:val="03Chapitre"/>
                            </w:pPr>
                            <w:r>
                              <w:t>Prérequis</w:t>
                            </w:r>
                          </w:p>
                          <w:p w14:paraId="6DB71CA7" w14:textId="55FF4CCD" w:rsidR="001D75B3" w:rsidRPr="003A300A" w:rsidRDefault="008B7CBC" w:rsidP="001D75B3">
                            <w:pPr>
                              <w:pStyle w:val="05texte"/>
                            </w:pPr>
                            <w:r w:rsidRPr="008B7CBC">
                              <w:t>Pas de prérequis</w:t>
                            </w:r>
                            <w:r w:rsidR="001D75B3" w:rsidRPr="00B07B9D">
                              <w:t>.</w:t>
                            </w:r>
                          </w:p>
                          <w:p w14:paraId="331D00C8" w14:textId="77777777" w:rsidR="000B3BFC" w:rsidRDefault="001D75B3" w:rsidP="001D75B3">
                            <w:pPr>
                              <w:pStyle w:val="03Chapitre"/>
                            </w:pPr>
                            <w:r>
                              <w:t xml:space="preserve">Objectifs </w:t>
                            </w:r>
                          </w:p>
                          <w:p w14:paraId="7AB3CC7F" w14:textId="77777777" w:rsidR="001D75B3" w:rsidRPr="001D75B3" w:rsidRDefault="001D75B3" w:rsidP="001D75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92D7" id="Text Box 42" o:spid="_x0000_s1028" type="#_x0000_t202" style="position:absolute;margin-left:-2.8pt;margin-top:18.7pt;width:246pt;height:1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" filled="f" stroked="f">
                <v:textbox inset="0,0,0,0">
                  <w:txbxContent>
                    <w:p w14:paraId="6FEA7F0A" w14:textId="77777777" w:rsidR="00700C9B" w:rsidRDefault="00700C9B" w:rsidP="00700C9B">
                      <w:pPr>
                        <w:pStyle w:val="03Chapitre"/>
                      </w:pPr>
                      <w:r>
                        <w:t>Personnes concernées</w:t>
                      </w:r>
                    </w:p>
                    <w:p w14:paraId="12189D38" w14:textId="6D9A608A" w:rsidR="00700C9B" w:rsidRDefault="00700C9B" w:rsidP="00700C9B">
                      <w:pPr>
                        <w:pStyle w:val="05texte"/>
                      </w:pPr>
                      <w:r>
                        <w:t xml:space="preserve">Préventeurs de l’entreprise, dirigeants, membres du </w:t>
                      </w:r>
                      <w:r w:rsidR="00B01EEC">
                        <w:t>CSE</w:t>
                      </w:r>
                      <w:r>
                        <w:t xml:space="preserve"> ...</w:t>
                      </w:r>
                    </w:p>
                    <w:p w14:paraId="5554271D" w14:textId="77777777" w:rsidR="00700C9B" w:rsidRDefault="00700C9B" w:rsidP="00700C9B">
                      <w:pPr>
                        <w:pStyle w:val="03Chapitre"/>
                      </w:pPr>
                      <w:r>
                        <w:t>Durée de la formation</w:t>
                      </w:r>
                    </w:p>
                    <w:p w14:paraId="6D8EBC82" w14:textId="186D5F1A" w:rsidR="007731A5" w:rsidRDefault="00700C9B" w:rsidP="00700C9B">
                      <w:pPr>
                        <w:pStyle w:val="05texte"/>
                      </w:pPr>
                      <w:r>
                        <w:t>1 jour</w:t>
                      </w:r>
                    </w:p>
                    <w:p w14:paraId="00704296" w14:textId="77777777" w:rsidR="001D75B3" w:rsidRDefault="001D75B3" w:rsidP="001D75B3">
                      <w:pPr>
                        <w:pStyle w:val="03Chapitre"/>
                      </w:pPr>
                      <w:r>
                        <w:t>Prérequis</w:t>
                      </w:r>
                    </w:p>
                    <w:p w14:paraId="6DB71CA7" w14:textId="55FF4CCD" w:rsidR="001D75B3" w:rsidRPr="003A300A" w:rsidRDefault="008B7CBC" w:rsidP="001D75B3">
                      <w:pPr>
                        <w:pStyle w:val="05texte"/>
                      </w:pPr>
                      <w:r w:rsidRPr="008B7CBC">
                        <w:t>Pas de prérequis</w:t>
                      </w:r>
                      <w:r w:rsidR="001D75B3" w:rsidRPr="00B07B9D">
                        <w:t>.</w:t>
                      </w:r>
                    </w:p>
                    <w:p w14:paraId="331D00C8" w14:textId="77777777" w:rsidR="000B3BFC" w:rsidRDefault="001D75B3" w:rsidP="001D75B3">
                      <w:pPr>
                        <w:pStyle w:val="03Chapitre"/>
                      </w:pPr>
                      <w:r>
                        <w:t xml:space="preserve">Objectifs </w:t>
                      </w:r>
                    </w:p>
                    <w:p w14:paraId="7AB3CC7F" w14:textId="77777777" w:rsidR="001D75B3" w:rsidRPr="001D75B3" w:rsidRDefault="001D75B3" w:rsidP="001D75B3"/>
                  </w:txbxContent>
                </v:textbox>
              </v:shape>
            </w:pict>
          </mc:Fallback>
        </mc:AlternateContent>
      </w:r>
    </w:p>
    <w:p w14:paraId="29C4DF88" w14:textId="208FB4B2" w:rsidR="00DD487E" w:rsidRDefault="00DD487E" w:rsidP="001D75B3">
      <w:pPr>
        <w:pStyle w:val="00lignedefonddepage"/>
      </w:pPr>
    </w:p>
    <w:p w14:paraId="69671952" w14:textId="716A1046" w:rsidR="001D75B3" w:rsidRDefault="001D75B3" w:rsidP="001D75B3">
      <w:pPr>
        <w:pStyle w:val="00lignedefonddepage"/>
      </w:pPr>
    </w:p>
    <w:p w14:paraId="33434DD5" w14:textId="483F69C5" w:rsidR="001D75B3" w:rsidRDefault="001D75B3" w:rsidP="001D75B3">
      <w:pPr>
        <w:pStyle w:val="00lignedefonddepage"/>
      </w:pPr>
    </w:p>
    <w:p w14:paraId="380DC590" w14:textId="77777777" w:rsidR="001D75B3" w:rsidRDefault="001D75B3" w:rsidP="001D75B3">
      <w:pPr>
        <w:pStyle w:val="00lignedefonddepage"/>
      </w:pPr>
    </w:p>
    <w:p w14:paraId="0360EF58" w14:textId="76384FAF" w:rsidR="001D75B3" w:rsidRDefault="001D75B3" w:rsidP="001D75B3">
      <w:pPr>
        <w:pStyle w:val="00lignedefonddepage"/>
      </w:pPr>
    </w:p>
    <w:tbl>
      <w:tblPr>
        <w:tblStyle w:val="Grilledutableau"/>
        <w:tblW w:w="4820" w:type="dxa"/>
        <w:jc w:val="left"/>
        <w:tblInd w:w="108" w:type="dxa"/>
        <w:tblBorders>
          <w:top w:val="none" w:sz="0" w:space="0" w:color="auto"/>
          <w:left w:val="none" w:sz="0" w:space="0" w:color="auto"/>
          <w:bottom w:val="single" w:sz="6" w:space="0" w:color="13A2DD"/>
          <w:right w:val="none" w:sz="0" w:space="0" w:color="auto"/>
          <w:insideH w:val="single" w:sz="6" w:space="0" w:color="13A2DD"/>
          <w:insideV w:val="single" w:sz="4" w:space="0" w:color="045677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9D28E9" w14:paraId="12FBCBAF" w14:textId="77777777" w:rsidTr="00547454">
        <w:trPr>
          <w:trHeight w:val="170"/>
          <w:jc w:val="left"/>
        </w:trPr>
        <w:tc>
          <w:tcPr>
            <w:tcW w:w="4820" w:type="dxa"/>
            <w:tcBorders>
              <w:top w:val="nil"/>
              <w:left w:val="single" w:sz="24" w:space="0" w:color="045677"/>
              <w:bottom w:val="nil"/>
              <w:right w:val="single" w:sz="24" w:space="0" w:color="045677"/>
            </w:tcBorders>
            <w:shd w:val="clear" w:color="auto" w:fill="045677"/>
          </w:tcPr>
          <w:p w14:paraId="17A79495" w14:textId="02CF341D" w:rsidR="009D28E9" w:rsidRDefault="009D28E9" w:rsidP="000301FB">
            <w:pPr>
              <w:pStyle w:val="05texte"/>
              <w:spacing w:before="20"/>
              <w:ind w:left="0" w:right="0" w:firstLine="0"/>
            </w:pPr>
            <w:r w:rsidRPr="00033C90">
              <w:rPr>
                <w:color w:val="FFFFFF" w:themeColor="background1"/>
                <w:sz w:val="17"/>
                <w:szCs w:val="17"/>
              </w:rPr>
              <w:t xml:space="preserve">En fin de formation, les bénéficiaires seront capables de </w:t>
            </w:r>
            <w:r w:rsidRPr="00033C90">
              <w:rPr>
                <w:color w:val="FFFFFF" w:themeColor="background1"/>
              </w:rPr>
              <w:t>:</w:t>
            </w:r>
          </w:p>
        </w:tc>
      </w:tr>
      <w:tr w:rsidR="00547454" w14:paraId="00C44278" w14:textId="77777777" w:rsidTr="00547454">
        <w:trPr>
          <w:trHeight w:val="227"/>
          <w:jc w:val="left"/>
        </w:trPr>
        <w:tc>
          <w:tcPr>
            <w:tcW w:w="4820" w:type="dxa"/>
            <w:tcBorders>
              <w:top w:val="nil"/>
            </w:tcBorders>
            <w:vAlign w:val="top"/>
          </w:tcPr>
          <w:p w14:paraId="60C1AAD9" w14:textId="17B6C84C" w:rsidR="00547454" w:rsidRDefault="00547454" w:rsidP="00547454">
            <w:pPr>
              <w:pStyle w:val="Style05listecapacitGauche006cmPremireligne0cm"/>
              <w:numPr>
                <w:ilvl w:val="0"/>
                <w:numId w:val="0"/>
              </w:numPr>
              <w:ind w:left="34"/>
              <w:jc w:val="left"/>
            </w:pPr>
            <w:r w:rsidRPr="00FF50E6">
              <w:t>D’identifier les principaux facteurs de pénibilité et risques T.M.S. ;</w:t>
            </w:r>
          </w:p>
        </w:tc>
      </w:tr>
      <w:tr w:rsidR="00547454" w14:paraId="3E51BC9D" w14:textId="77777777" w:rsidTr="00547454">
        <w:trPr>
          <w:trHeight w:val="227"/>
          <w:jc w:val="left"/>
        </w:trPr>
        <w:tc>
          <w:tcPr>
            <w:tcW w:w="4820" w:type="dxa"/>
            <w:vAlign w:val="top"/>
          </w:tcPr>
          <w:p w14:paraId="04369DD6" w14:textId="4E0F448B" w:rsidR="00547454" w:rsidRDefault="00547454" w:rsidP="00547454">
            <w:pPr>
              <w:pStyle w:val="Style05listecapacitGauche006cmPremireligne0cm"/>
              <w:numPr>
                <w:ilvl w:val="0"/>
                <w:numId w:val="0"/>
              </w:numPr>
              <w:ind w:left="34"/>
              <w:jc w:val="left"/>
            </w:pPr>
            <w:r w:rsidRPr="00FF50E6">
              <w:t>De mettre en lien les conditions d’exposition aux différents risques avec les situations de travail réelles ;</w:t>
            </w:r>
          </w:p>
        </w:tc>
      </w:tr>
      <w:tr w:rsidR="00547454" w14:paraId="642CA8B7" w14:textId="77777777" w:rsidTr="00547454">
        <w:trPr>
          <w:trHeight w:val="227"/>
          <w:jc w:val="left"/>
        </w:trPr>
        <w:tc>
          <w:tcPr>
            <w:tcW w:w="4820" w:type="dxa"/>
            <w:vAlign w:val="top"/>
          </w:tcPr>
          <w:p w14:paraId="60BD95E7" w14:textId="4290C0F2" w:rsidR="00547454" w:rsidRDefault="00547454" w:rsidP="00547454">
            <w:pPr>
              <w:pStyle w:val="Style05listecapacitGauche006cmPremireligne0cm"/>
              <w:numPr>
                <w:ilvl w:val="0"/>
                <w:numId w:val="0"/>
              </w:numPr>
              <w:ind w:left="34"/>
              <w:jc w:val="left"/>
            </w:pPr>
            <w:r w:rsidRPr="00FF50E6">
              <w:t>D’intégrer ces différents aspects dans le document unique d’évaluation des risques ;</w:t>
            </w:r>
          </w:p>
        </w:tc>
      </w:tr>
      <w:tr w:rsidR="00547454" w14:paraId="6CF3D1E7" w14:textId="77777777" w:rsidTr="00547454">
        <w:trPr>
          <w:trHeight w:val="227"/>
          <w:jc w:val="left"/>
        </w:trPr>
        <w:tc>
          <w:tcPr>
            <w:tcW w:w="4820" w:type="dxa"/>
            <w:vAlign w:val="top"/>
          </w:tcPr>
          <w:p w14:paraId="2051609B" w14:textId="29EF2D2E" w:rsidR="00547454" w:rsidRDefault="00547454" w:rsidP="00547454">
            <w:pPr>
              <w:pStyle w:val="Style05listecapacitGauche006cmPremireligne0cm"/>
              <w:numPr>
                <w:ilvl w:val="0"/>
                <w:numId w:val="0"/>
              </w:numPr>
              <w:ind w:left="34"/>
              <w:jc w:val="left"/>
            </w:pPr>
            <w:r w:rsidRPr="00FF50E6">
              <w:t>De pouvoir identifier et mettre en œuvre des actions de prévention en lien avec les risques ;</w:t>
            </w:r>
          </w:p>
        </w:tc>
      </w:tr>
      <w:tr w:rsidR="00547454" w14:paraId="074644C1" w14:textId="77777777" w:rsidTr="00547454">
        <w:trPr>
          <w:trHeight w:val="227"/>
          <w:jc w:val="left"/>
        </w:trPr>
        <w:tc>
          <w:tcPr>
            <w:tcW w:w="4820" w:type="dxa"/>
            <w:vAlign w:val="top"/>
          </w:tcPr>
          <w:p w14:paraId="60C88294" w14:textId="71E76084" w:rsidR="00547454" w:rsidRDefault="00547454" w:rsidP="00547454">
            <w:pPr>
              <w:pStyle w:val="Style05listecapacitGauche006cmPremireligne0cm"/>
              <w:numPr>
                <w:ilvl w:val="0"/>
                <w:numId w:val="0"/>
              </w:numPr>
              <w:ind w:left="34"/>
              <w:jc w:val="left"/>
            </w:pPr>
            <w:r w:rsidRPr="00FF50E6">
              <w:t>De manager ses équipes en prenant en compte les risques professionnels évalués ;</w:t>
            </w:r>
          </w:p>
        </w:tc>
      </w:tr>
      <w:tr w:rsidR="00547454" w14:paraId="7B9FDDFA" w14:textId="77777777" w:rsidTr="00547454">
        <w:trPr>
          <w:trHeight w:val="227"/>
          <w:jc w:val="left"/>
        </w:trPr>
        <w:tc>
          <w:tcPr>
            <w:tcW w:w="4820" w:type="dxa"/>
            <w:vAlign w:val="top"/>
          </w:tcPr>
          <w:p w14:paraId="2DC8638D" w14:textId="3116BC3B" w:rsidR="00547454" w:rsidRDefault="00547454" w:rsidP="00547454">
            <w:pPr>
              <w:pStyle w:val="Style05listecapacitGauche006cmPremireligne0cm"/>
              <w:numPr>
                <w:ilvl w:val="0"/>
                <w:numId w:val="0"/>
              </w:numPr>
              <w:ind w:left="34"/>
              <w:jc w:val="left"/>
            </w:pPr>
            <w:r w:rsidRPr="00FF50E6">
              <w:t>D’informer les salariés sur la préservation de la santé au travail.</w:t>
            </w:r>
          </w:p>
        </w:tc>
      </w:tr>
    </w:tbl>
    <w:p w14:paraId="32A854A9" w14:textId="63391EE5" w:rsidR="001D75B3" w:rsidRDefault="00A002A0" w:rsidP="001D75B3">
      <w:pPr>
        <w:pStyle w:val="00lignedefonddepag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BB48F" wp14:editId="7A151AF2">
                <wp:simplePos x="0" y="0"/>
                <wp:positionH relativeFrom="column">
                  <wp:posOffset>31115</wp:posOffset>
                </wp:positionH>
                <wp:positionV relativeFrom="paragraph">
                  <wp:posOffset>69850</wp:posOffset>
                </wp:positionV>
                <wp:extent cx="3064510" cy="2769079"/>
                <wp:effectExtent l="0" t="0" r="2540" b="1270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769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14:paraId="6599F0C0" w14:textId="77777777" w:rsidR="00B01EEC" w:rsidRPr="00145CBE" w:rsidRDefault="00B01EEC" w:rsidP="00B01EEC">
                            <w:pPr>
                              <w:pStyle w:val="03Chapitre"/>
                            </w:pPr>
                            <w:r>
                              <w:t>Suivi et évaluation</w:t>
                            </w:r>
                          </w:p>
                          <w:p w14:paraId="5DB5EA43" w14:textId="77777777" w:rsidR="00B01EEC" w:rsidRDefault="00B01EEC" w:rsidP="00B01EEC">
                            <w:pPr>
                              <w:pStyle w:val="04soustitreencadrprogramme"/>
                            </w:pPr>
                            <w:r>
                              <w:t xml:space="preserve">Mode de suivi : </w:t>
                            </w:r>
                          </w:p>
                          <w:p w14:paraId="26E8F77D" w14:textId="77777777" w:rsidR="00B01EEC" w:rsidRDefault="00B01EEC" w:rsidP="00B01EEC">
                            <w:pPr>
                              <w:pStyle w:val="05texte"/>
                            </w:pPr>
                            <w:r w:rsidRPr="00BF34E4">
                              <w:t>Pas de suivi</w:t>
                            </w:r>
                            <w:r>
                              <w:t xml:space="preserve">. </w:t>
                            </w:r>
                          </w:p>
                          <w:p w14:paraId="526B4682" w14:textId="77777777" w:rsidR="00B01EEC" w:rsidRDefault="00B01EEC" w:rsidP="00B01EEC">
                            <w:pPr>
                              <w:pStyle w:val="04soustitreencadrprogramme"/>
                            </w:pPr>
                            <w:r>
                              <w:t xml:space="preserve">Evaluation : </w:t>
                            </w:r>
                          </w:p>
                          <w:p w14:paraId="787CC9BB" w14:textId="77777777" w:rsidR="00B01EEC" w:rsidRDefault="00B01EEC" w:rsidP="00B01EEC">
                            <w:pPr>
                              <w:pStyle w:val="05texte"/>
                            </w:pPr>
                            <w:r w:rsidRPr="00BF34E4">
                              <w:t>Mises en situation, jeu de rôle</w:t>
                            </w:r>
                            <w:r>
                              <w:t xml:space="preserve">. </w:t>
                            </w:r>
                          </w:p>
                          <w:p w14:paraId="66540956" w14:textId="77777777" w:rsidR="00B01EEC" w:rsidRPr="00E03090" w:rsidRDefault="00B01EEC" w:rsidP="00B01EEC">
                            <w:pPr>
                              <w:pStyle w:val="03Chapitre"/>
                            </w:pPr>
                            <w:r>
                              <w:t>Méthode pédagogique et Encadrement</w:t>
                            </w:r>
                          </w:p>
                          <w:p w14:paraId="40F71291" w14:textId="77777777" w:rsidR="00B01EEC" w:rsidRDefault="00B01EEC" w:rsidP="00B01EEC">
                            <w:pPr>
                              <w:pStyle w:val="04soustitreencadrprogramme"/>
                            </w:pPr>
                            <w:r>
                              <w:t xml:space="preserve">Méthode pédagogique :  </w:t>
                            </w:r>
                          </w:p>
                          <w:p w14:paraId="619014D9" w14:textId="77777777" w:rsidR="00B01EEC" w:rsidRDefault="00B01EEC" w:rsidP="00B01EEC">
                            <w:pPr>
                              <w:pStyle w:val="05texte"/>
                            </w:pPr>
                            <w:r w:rsidRPr="00BF34E4">
                              <w:t>Apports théoriques et pratiques</w:t>
                            </w:r>
                            <w:r>
                              <w:t xml:space="preserve">.  </w:t>
                            </w:r>
                          </w:p>
                          <w:p w14:paraId="6F7CB04E" w14:textId="77777777" w:rsidR="00B01EEC" w:rsidRDefault="00B01EEC" w:rsidP="00B01EEC">
                            <w:pPr>
                              <w:pStyle w:val="04soustitreencadrprogramme"/>
                            </w:pPr>
                            <w:r>
                              <w:t xml:space="preserve">Mode </w:t>
                            </w:r>
                            <w:r w:rsidRPr="00CC44D0">
                              <w:t>d’apprentissage</w:t>
                            </w:r>
                            <w:r>
                              <w:t xml:space="preserve"> : </w:t>
                            </w:r>
                          </w:p>
                          <w:p w14:paraId="1D849A9F" w14:textId="77777777" w:rsidR="00B01EEC" w:rsidRDefault="00B01EEC" w:rsidP="00B01EEC">
                            <w:pPr>
                              <w:pStyle w:val="05texte"/>
                            </w:pPr>
                            <w:r w:rsidRPr="00BF34E4">
                              <w:t>Exercices, T</w:t>
                            </w:r>
                            <w:r>
                              <w:t>P.</w:t>
                            </w:r>
                          </w:p>
                          <w:p w14:paraId="032C8A07" w14:textId="77777777" w:rsidR="00B01EEC" w:rsidRDefault="00B01EEC" w:rsidP="00B01EEC">
                            <w:pPr>
                              <w:pStyle w:val="04soustitreencadrprogramme"/>
                            </w:pPr>
                            <w:r>
                              <w:t xml:space="preserve">Encadrement : </w:t>
                            </w:r>
                          </w:p>
                          <w:p w14:paraId="5EB7CDDD" w14:textId="77777777" w:rsidR="00B01EEC" w:rsidRDefault="00B01EEC" w:rsidP="00B01EEC">
                            <w:pPr>
                              <w:pStyle w:val="05texte"/>
                            </w:pPr>
                            <w:r w:rsidRPr="00BF34E4">
                              <w:t>Formateur référent</w:t>
                            </w:r>
                            <w:r>
                              <w:t>.</w:t>
                            </w:r>
                          </w:p>
                          <w:p w14:paraId="4C616E47" w14:textId="77777777" w:rsidR="00B01EEC" w:rsidRPr="00E03090" w:rsidRDefault="00B01EEC" w:rsidP="00B01EEC">
                            <w:pPr>
                              <w:pStyle w:val="03Chapitre"/>
                            </w:pPr>
                            <w:r>
                              <w:t xml:space="preserve">Moyens techniques et livrable fin de formation </w:t>
                            </w:r>
                          </w:p>
                          <w:p w14:paraId="50D08637" w14:textId="77777777" w:rsidR="00B01EEC" w:rsidRDefault="00B01EEC" w:rsidP="00B01EEC">
                            <w:pPr>
                              <w:pStyle w:val="06puce1erniveau"/>
                            </w:pPr>
                            <w:r>
                              <w:t>Vidéo projecteur et support de cours.</w:t>
                            </w:r>
                          </w:p>
                          <w:p w14:paraId="6AB9BF73" w14:textId="77777777" w:rsidR="00B01EEC" w:rsidRDefault="00B01EEC" w:rsidP="00B01EEC">
                            <w:pPr>
                              <w:pStyle w:val="06puce1erniveau"/>
                            </w:pPr>
                            <w:r w:rsidRPr="00BF34E4">
                              <w:t>Attestation de Capacités</w:t>
                            </w:r>
                          </w:p>
                          <w:p w14:paraId="72F285F3" w14:textId="77777777" w:rsidR="00B01EEC" w:rsidRDefault="00B01EEC" w:rsidP="00B01EEC">
                            <w:pPr>
                              <w:pStyle w:val="03Chapitre"/>
                              <w:rPr>
                                <w:sz w:val="16"/>
                              </w:rPr>
                            </w:pPr>
                            <w:r w:rsidRPr="00580722">
                              <w:t>Lieux, dates et tarif de la formation</w:t>
                            </w:r>
                            <w:r w:rsidRPr="00580722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5D09C00C" w14:textId="77777777" w:rsidR="00B01EEC" w:rsidRDefault="00B01EEC" w:rsidP="00B01EEC">
                            <w:pPr>
                              <w:pStyle w:val="05texte"/>
                            </w:pPr>
                            <w:r>
                              <w:t>Contactez-nous par l’intermédiaire de notre site internet :</w:t>
                            </w:r>
                          </w:p>
                          <w:p w14:paraId="5A198777" w14:textId="77777777" w:rsidR="00B01EEC" w:rsidRDefault="00547454" w:rsidP="00B01EEC">
                            <w:pPr>
                              <w:pStyle w:val="05texte"/>
                              <w:rPr>
                                <w:rStyle w:val="Lienhypertexte"/>
                                <w:szCs w:val="16"/>
                              </w:rPr>
                            </w:pPr>
                            <w:hyperlink r:id="rId8" w:history="1">
                              <w:r w:rsidR="00B01EEC" w:rsidRPr="00DD487E">
                                <w:rPr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B01EEC" w:rsidRPr="00DD487E">
                                <w:rPr>
                                  <w:rStyle w:val="Lienhypertexte"/>
                                  <w:szCs w:val="16"/>
                                </w:rPr>
                                <w:t>www.pole</w:t>
                              </w:r>
                              <w:proofErr w:type="spellEnd"/>
                              <w:r w:rsidR="00B01EEC" w:rsidRPr="00DD487E">
                                <w:rPr>
                                  <w:rStyle w:val="Lienhypertexte"/>
                                  <w:szCs w:val="16"/>
                                </w:rPr>
                                <w:t>-formation-</w:t>
                              </w:r>
                              <w:proofErr w:type="spellStart"/>
                              <w:r w:rsidR="00B01EEC" w:rsidRPr="00DD487E">
                                <w:rPr>
                                  <w:rStyle w:val="Lienhypertexte"/>
                                  <w:szCs w:val="16"/>
                                </w:rPr>
                                <w:t>uimm</w:t>
                              </w:r>
                              <w:proofErr w:type="spellEnd"/>
                              <w:r w:rsidR="00B01EEC" w:rsidRPr="00DD487E">
                                <w:rPr>
                                  <w:rStyle w:val="Lienhypertexte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="00B01EEC" w:rsidRPr="00DD487E">
                                <w:rPr>
                                  <w:rStyle w:val="Lienhypertexte"/>
                                  <w:szCs w:val="16"/>
                                </w:rPr>
                                <w:t>centrevaldeloire.com</w:t>
                              </w:r>
                              <w:proofErr w:type="spellEnd"/>
                              <w:r w:rsidR="00B01EEC" w:rsidRPr="00DD487E">
                                <w:rPr>
                                  <w:rStyle w:val="Lienhypertexte"/>
                                  <w:szCs w:val="16"/>
                                </w:rPr>
                                <w:t>/</w:t>
                              </w:r>
                            </w:hyperlink>
                          </w:p>
                          <w:p w14:paraId="206ECAC8" w14:textId="77777777" w:rsidR="00B01EEC" w:rsidRPr="0002718F" w:rsidRDefault="00B01EEC" w:rsidP="00B01EEC">
                            <w:pPr>
                              <w:pStyle w:val="03Chapitre"/>
                            </w:pPr>
                            <w:r>
                              <w:t>Contacts</w:t>
                            </w:r>
                          </w:p>
                          <w:p w14:paraId="5566195F" w14:textId="77777777" w:rsidR="00B01EEC" w:rsidRDefault="00B01EEC" w:rsidP="00B01EEC">
                            <w:pPr>
                              <w:pStyle w:val="05texte"/>
                            </w:pPr>
                            <w:r>
                              <w:t xml:space="preserve">Voir en bas de page les adresses et numéros de téléphone </w:t>
                            </w:r>
                            <w:r>
                              <w:br/>
                              <w:t>de nos sites de formation en Région Centre-Val de Loire.</w:t>
                            </w:r>
                          </w:p>
                          <w:p w14:paraId="16DFB114" w14:textId="32C5B412" w:rsidR="001D75B3" w:rsidRDefault="001D75B3" w:rsidP="00B01EEC">
                            <w:pPr>
                              <w:pStyle w:val="05texte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BB48F" id="_x0000_s1029" type="#_x0000_t202" style="position:absolute;margin-left:2.45pt;margin-top:5.5pt;width:241.3pt;height:2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" filled="f" stroked="f">
                <v:textbox style="mso-next-textbox:#_x0000_s1030" inset="0,0,0,0">
                  <w:txbxContent>
                    <w:p w14:paraId="6599F0C0" w14:textId="77777777" w:rsidR="00B01EEC" w:rsidRPr="00145CBE" w:rsidRDefault="00B01EEC" w:rsidP="00B01EEC">
                      <w:pPr>
                        <w:pStyle w:val="03Chapitre"/>
                      </w:pPr>
                      <w:r>
                        <w:t>Suivi et évaluation</w:t>
                      </w:r>
                    </w:p>
                    <w:p w14:paraId="5DB5EA43" w14:textId="77777777" w:rsidR="00B01EEC" w:rsidRDefault="00B01EEC" w:rsidP="00B01EEC">
                      <w:pPr>
                        <w:pStyle w:val="04soustitreencadrprogramme"/>
                      </w:pPr>
                      <w:r>
                        <w:t xml:space="preserve">Mode de suivi : </w:t>
                      </w:r>
                    </w:p>
                    <w:p w14:paraId="26E8F77D" w14:textId="77777777" w:rsidR="00B01EEC" w:rsidRDefault="00B01EEC" w:rsidP="00B01EEC">
                      <w:pPr>
                        <w:pStyle w:val="05texte"/>
                      </w:pPr>
                      <w:r w:rsidRPr="00BF34E4">
                        <w:t>Pas de suivi</w:t>
                      </w:r>
                      <w:r>
                        <w:t xml:space="preserve">. </w:t>
                      </w:r>
                    </w:p>
                    <w:p w14:paraId="526B4682" w14:textId="77777777" w:rsidR="00B01EEC" w:rsidRDefault="00B01EEC" w:rsidP="00B01EEC">
                      <w:pPr>
                        <w:pStyle w:val="04soustitreencadrprogramme"/>
                      </w:pPr>
                      <w:r>
                        <w:t xml:space="preserve">Evaluation : </w:t>
                      </w:r>
                    </w:p>
                    <w:p w14:paraId="787CC9BB" w14:textId="77777777" w:rsidR="00B01EEC" w:rsidRDefault="00B01EEC" w:rsidP="00B01EEC">
                      <w:pPr>
                        <w:pStyle w:val="05texte"/>
                      </w:pPr>
                      <w:r w:rsidRPr="00BF34E4">
                        <w:t>Mises en situation, jeu de rôle</w:t>
                      </w:r>
                      <w:r>
                        <w:t xml:space="preserve">. </w:t>
                      </w:r>
                    </w:p>
                    <w:p w14:paraId="66540956" w14:textId="77777777" w:rsidR="00B01EEC" w:rsidRPr="00E03090" w:rsidRDefault="00B01EEC" w:rsidP="00B01EEC">
                      <w:pPr>
                        <w:pStyle w:val="03Chapitre"/>
                      </w:pPr>
                      <w:r>
                        <w:t>Méthode pédagogique et Encadrement</w:t>
                      </w:r>
                    </w:p>
                    <w:p w14:paraId="40F71291" w14:textId="77777777" w:rsidR="00B01EEC" w:rsidRDefault="00B01EEC" w:rsidP="00B01EEC">
                      <w:pPr>
                        <w:pStyle w:val="04soustitreencadrprogramme"/>
                      </w:pPr>
                      <w:r>
                        <w:t xml:space="preserve">Méthode pédagogique :  </w:t>
                      </w:r>
                    </w:p>
                    <w:p w14:paraId="619014D9" w14:textId="77777777" w:rsidR="00B01EEC" w:rsidRDefault="00B01EEC" w:rsidP="00B01EEC">
                      <w:pPr>
                        <w:pStyle w:val="05texte"/>
                      </w:pPr>
                      <w:r w:rsidRPr="00BF34E4">
                        <w:t>Apports théoriques et pratiques</w:t>
                      </w:r>
                      <w:r>
                        <w:t xml:space="preserve">.  </w:t>
                      </w:r>
                    </w:p>
                    <w:p w14:paraId="6F7CB04E" w14:textId="77777777" w:rsidR="00B01EEC" w:rsidRDefault="00B01EEC" w:rsidP="00B01EEC">
                      <w:pPr>
                        <w:pStyle w:val="04soustitreencadrprogramme"/>
                      </w:pPr>
                      <w:r>
                        <w:t xml:space="preserve">Mode </w:t>
                      </w:r>
                      <w:r w:rsidRPr="00CC44D0">
                        <w:t>d’apprentissage</w:t>
                      </w:r>
                      <w:r>
                        <w:t xml:space="preserve"> : </w:t>
                      </w:r>
                    </w:p>
                    <w:p w14:paraId="1D849A9F" w14:textId="77777777" w:rsidR="00B01EEC" w:rsidRDefault="00B01EEC" w:rsidP="00B01EEC">
                      <w:pPr>
                        <w:pStyle w:val="05texte"/>
                      </w:pPr>
                      <w:r w:rsidRPr="00BF34E4">
                        <w:t>Exercices, T</w:t>
                      </w:r>
                      <w:r>
                        <w:t>P.</w:t>
                      </w:r>
                    </w:p>
                    <w:p w14:paraId="032C8A07" w14:textId="77777777" w:rsidR="00B01EEC" w:rsidRDefault="00B01EEC" w:rsidP="00B01EEC">
                      <w:pPr>
                        <w:pStyle w:val="04soustitreencadrprogramme"/>
                      </w:pPr>
                      <w:r>
                        <w:t xml:space="preserve">Encadrement : </w:t>
                      </w:r>
                    </w:p>
                    <w:p w14:paraId="5EB7CDDD" w14:textId="77777777" w:rsidR="00B01EEC" w:rsidRDefault="00B01EEC" w:rsidP="00B01EEC">
                      <w:pPr>
                        <w:pStyle w:val="05texte"/>
                      </w:pPr>
                      <w:r w:rsidRPr="00BF34E4">
                        <w:t>Formateur référent</w:t>
                      </w:r>
                      <w:r>
                        <w:t>.</w:t>
                      </w:r>
                    </w:p>
                    <w:p w14:paraId="4C616E47" w14:textId="77777777" w:rsidR="00B01EEC" w:rsidRPr="00E03090" w:rsidRDefault="00B01EEC" w:rsidP="00B01EEC">
                      <w:pPr>
                        <w:pStyle w:val="03Chapitre"/>
                      </w:pPr>
                      <w:r>
                        <w:t xml:space="preserve">Moyens techniques et livrable fin de formation </w:t>
                      </w:r>
                    </w:p>
                    <w:p w14:paraId="50D08637" w14:textId="77777777" w:rsidR="00B01EEC" w:rsidRDefault="00B01EEC" w:rsidP="00B01EEC">
                      <w:pPr>
                        <w:pStyle w:val="06puce1erniveau"/>
                      </w:pPr>
                      <w:r>
                        <w:t>Vidéo projecteur et support de cours.</w:t>
                      </w:r>
                    </w:p>
                    <w:p w14:paraId="6AB9BF73" w14:textId="77777777" w:rsidR="00B01EEC" w:rsidRDefault="00B01EEC" w:rsidP="00B01EEC">
                      <w:pPr>
                        <w:pStyle w:val="06puce1erniveau"/>
                      </w:pPr>
                      <w:r w:rsidRPr="00BF34E4">
                        <w:t>Attestation de Capacités</w:t>
                      </w:r>
                    </w:p>
                    <w:p w14:paraId="72F285F3" w14:textId="77777777" w:rsidR="00B01EEC" w:rsidRDefault="00B01EEC" w:rsidP="00B01EEC">
                      <w:pPr>
                        <w:pStyle w:val="03Chapitre"/>
                        <w:rPr>
                          <w:sz w:val="16"/>
                        </w:rPr>
                      </w:pPr>
                      <w:r w:rsidRPr="00580722">
                        <w:t>Lieux, dates et tarif de la formation</w:t>
                      </w:r>
                      <w:r w:rsidRPr="00580722">
                        <w:rPr>
                          <w:sz w:val="16"/>
                        </w:rPr>
                        <w:t xml:space="preserve"> </w:t>
                      </w:r>
                    </w:p>
                    <w:p w14:paraId="5D09C00C" w14:textId="77777777" w:rsidR="00B01EEC" w:rsidRDefault="00B01EEC" w:rsidP="00B01EEC">
                      <w:pPr>
                        <w:pStyle w:val="05texte"/>
                      </w:pPr>
                      <w:r>
                        <w:t>Contactez-nous par l’intermédiaire de notre site internet :</w:t>
                      </w:r>
                    </w:p>
                    <w:p w14:paraId="5A198777" w14:textId="77777777" w:rsidR="00B01EEC" w:rsidRDefault="00547454" w:rsidP="00B01EEC">
                      <w:pPr>
                        <w:pStyle w:val="05texte"/>
                        <w:rPr>
                          <w:rStyle w:val="Lienhypertexte"/>
                          <w:szCs w:val="16"/>
                        </w:rPr>
                      </w:pPr>
                      <w:hyperlink r:id="rId9" w:history="1">
                        <w:r w:rsidR="00B01EEC" w:rsidRPr="00DD487E">
                          <w:rPr>
                            <w:szCs w:val="16"/>
                          </w:rPr>
                          <w:t xml:space="preserve"> </w:t>
                        </w:r>
                        <w:proofErr w:type="spellStart"/>
                        <w:r w:rsidR="00B01EEC" w:rsidRPr="00DD487E">
                          <w:rPr>
                            <w:rStyle w:val="Lienhypertexte"/>
                            <w:szCs w:val="16"/>
                          </w:rPr>
                          <w:t>www.pole</w:t>
                        </w:r>
                        <w:proofErr w:type="spellEnd"/>
                        <w:r w:rsidR="00B01EEC" w:rsidRPr="00DD487E">
                          <w:rPr>
                            <w:rStyle w:val="Lienhypertexte"/>
                            <w:szCs w:val="16"/>
                          </w:rPr>
                          <w:t>-formation-</w:t>
                        </w:r>
                        <w:proofErr w:type="spellStart"/>
                        <w:r w:rsidR="00B01EEC" w:rsidRPr="00DD487E">
                          <w:rPr>
                            <w:rStyle w:val="Lienhypertexte"/>
                            <w:szCs w:val="16"/>
                          </w:rPr>
                          <w:t>uimm</w:t>
                        </w:r>
                        <w:proofErr w:type="spellEnd"/>
                        <w:r w:rsidR="00B01EEC" w:rsidRPr="00DD487E">
                          <w:rPr>
                            <w:rStyle w:val="Lienhypertexte"/>
                            <w:szCs w:val="16"/>
                          </w:rPr>
                          <w:t>-</w:t>
                        </w:r>
                        <w:proofErr w:type="spellStart"/>
                        <w:r w:rsidR="00B01EEC" w:rsidRPr="00DD487E">
                          <w:rPr>
                            <w:rStyle w:val="Lienhypertexte"/>
                            <w:szCs w:val="16"/>
                          </w:rPr>
                          <w:t>centrevaldeloire.com</w:t>
                        </w:r>
                        <w:proofErr w:type="spellEnd"/>
                        <w:r w:rsidR="00B01EEC" w:rsidRPr="00DD487E">
                          <w:rPr>
                            <w:rStyle w:val="Lienhypertexte"/>
                            <w:szCs w:val="16"/>
                          </w:rPr>
                          <w:t>/</w:t>
                        </w:r>
                      </w:hyperlink>
                    </w:p>
                    <w:p w14:paraId="206ECAC8" w14:textId="77777777" w:rsidR="00B01EEC" w:rsidRPr="0002718F" w:rsidRDefault="00B01EEC" w:rsidP="00B01EEC">
                      <w:pPr>
                        <w:pStyle w:val="03Chapitre"/>
                      </w:pPr>
                      <w:r>
                        <w:t>Contacts</w:t>
                      </w:r>
                    </w:p>
                    <w:p w14:paraId="5566195F" w14:textId="77777777" w:rsidR="00B01EEC" w:rsidRDefault="00B01EEC" w:rsidP="00B01EEC">
                      <w:pPr>
                        <w:pStyle w:val="05texte"/>
                      </w:pPr>
                      <w:r>
                        <w:t xml:space="preserve">Voir en bas de page les adresses et numéros de téléphone </w:t>
                      </w:r>
                      <w:r>
                        <w:br/>
                        <w:t>de nos sites de formation en Région Centre-Val de Loire.</w:t>
                      </w:r>
                    </w:p>
                    <w:p w14:paraId="16DFB114" w14:textId="32C5B412" w:rsidR="001D75B3" w:rsidRDefault="001D75B3" w:rsidP="00B01EEC">
                      <w:pPr>
                        <w:pStyle w:val="05texte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7EC4ABC3" w14:textId="21631022" w:rsidR="000B3BFC" w:rsidRDefault="00700C9B" w:rsidP="001D75B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F898BC" wp14:editId="7EC2A954">
                <wp:simplePos x="0" y="0"/>
                <wp:positionH relativeFrom="column">
                  <wp:posOffset>3393440</wp:posOffset>
                </wp:positionH>
                <wp:positionV relativeFrom="paragraph">
                  <wp:posOffset>1447800</wp:posOffset>
                </wp:positionV>
                <wp:extent cx="3252343" cy="1228725"/>
                <wp:effectExtent l="0" t="0" r="5715" b="952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343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898BC" id="_x0000_s1030" type="#_x0000_t202" style="position:absolute;left:0;text-align:left;margin-left:267.2pt;margin-top:114pt;width:256.1pt;height:9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" filled="f" stroked="f">
                <v:textbox inset="0,0,0,0">
                  <w:txbxContent/>
                </v:textbox>
              </v:shape>
            </w:pict>
          </mc:Fallback>
        </mc:AlternateContent>
      </w:r>
      <w:r w:rsidR="000B3B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76417D" wp14:editId="49A772B8">
                <wp:simplePos x="0" y="0"/>
                <wp:positionH relativeFrom="column">
                  <wp:posOffset>3091180</wp:posOffset>
                </wp:positionH>
                <wp:positionV relativeFrom="paragraph">
                  <wp:posOffset>8347710</wp:posOffset>
                </wp:positionV>
                <wp:extent cx="3025775" cy="685800"/>
                <wp:effectExtent l="0" t="0" r="3175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685800"/>
                        </a:xfrm>
                        <a:prstGeom prst="rect">
                          <a:avLst/>
                        </a:prstGeom>
                        <a:solidFill>
                          <a:srgbClr val="0456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610FB" w14:textId="77777777" w:rsidR="000B3BFC" w:rsidRDefault="000B3BFC" w:rsidP="000B3BFC">
                            <w:pPr>
                              <w:pStyle w:val="11autreformations"/>
                            </w:pPr>
                            <w:r>
                              <w:t xml:space="preserve">Autres formations pouvant vous intéresser </w:t>
                            </w:r>
                          </w:p>
                          <w:p w14:paraId="769672C7" w14:textId="77777777" w:rsidR="000B3BFC" w:rsidRDefault="000B3BFC" w:rsidP="000B3BFC">
                            <w:pPr>
                              <w:pStyle w:val="12puceautresformations"/>
                              <w:numPr>
                                <w:ilvl w:val="0"/>
                                <w:numId w:val="0"/>
                              </w:numPr>
                              <w:ind w:left="142"/>
                            </w:pPr>
                            <w:r>
                              <w:sym w:font="Symbol" w:char="F0B7"/>
                            </w:r>
                            <w:r>
                              <w:t xml:space="preserve"> Titre d’une formation en relation avec celle-ci</w:t>
                            </w:r>
                          </w:p>
                          <w:p w14:paraId="04BE3767" w14:textId="77777777" w:rsidR="000B3BFC" w:rsidRDefault="000B3BFC" w:rsidP="000B3BFC">
                            <w:pPr>
                              <w:pStyle w:val="12puceautresformations"/>
                              <w:numPr>
                                <w:ilvl w:val="0"/>
                                <w:numId w:val="0"/>
                              </w:numPr>
                              <w:ind w:left="142"/>
                            </w:pPr>
                            <w:r>
                              <w:sym w:font="Symbol" w:char="F0B7"/>
                            </w:r>
                            <w:r>
                              <w:t xml:space="preserve"> Titre d’une formation en relation avec celle-ci</w:t>
                            </w:r>
                          </w:p>
                          <w:p w14:paraId="10602EAE" w14:textId="77777777" w:rsidR="000B3BFC" w:rsidRDefault="000B3BFC" w:rsidP="000B3BFC">
                            <w:pPr>
                              <w:pStyle w:val="12puceautresformations"/>
                              <w:numPr>
                                <w:ilvl w:val="0"/>
                                <w:numId w:val="0"/>
                              </w:numPr>
                              <w:ind w:left="142"/>
                            </w:pPr>
                          </w:p>
                          <w:p w14:paraId="54EB8EE5" w14:textId="77777777" w:rsidR="000B3BFC" w:rsidRDefault="000B3BFC" w:rsidP="000B3B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417D" id="Zone de texte 2" o:spid="_x0000_s1031" type="#_x0000_t202" style="position:absolute;left:0;text-align:left;margin-left:243.4pt;margin-top:657.3pt;width:238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" fillcolor="#045677" stroked="f">
                <v:textbox>
                  <w:txbxContent>
                    <w:p w14:paraId="711610FB" w14:textId="77777777" w:rsidR="000B3BFC" w:rsidRDefault="000B3BFC" w:rsidP="000B3BFC">
                      <w:pPr>
                        <w:pStyle w:val="11autreformations"/>
                      </w:pPr>
                      <w:r>
                        <w:t xml:space="preserve">Autres formations pouvant vous intéresser </w:t>
                      </w:r>
                    </w:p>
                    <w:p w14:paraId="769672C7" w14:textId="77777777" w:rsidR="000B3BFC" w:rsidRDefault="000B3BFC" w:rsidP="000B3BFC">
                      <w:pPr>
                        <w:pStyle w:val="12puceautresformations"/>
                        <w:numPr>
                          <w:ilvl w:val="0"/>
                          <w:numId w:val="0"/>
                        </w:numPr>
                        <w:ind w:left="142"/>
                      </w:pPr>
                      <w:r>
                        <w:sym w:font="Symbol" w:char="F0B7"/>
                      </w:r>
                      <w:r>
                        <w:t xml:space="preserve"> Titre d’une formation en relation avec celle-ci</w:t>
                      </w:r>
                    </w:p>
                    <w:p w14:paraId="04BE3767" w14:textId="77777777" w:rsidR="000B3BFC" w:rsidRDefault="000B3BFC" w:rsidP="000B3BFC">
                      <w:pPr>
                        <w:pStyle w:val="12puceautresformations"/>
                        <w:numPr>
                          <w:ilvl w:val="0"/>
                          <w:numId w:val="0"/>
                        </w:numPr>
                        <w:ind w:left="142"/>
                      </w:pPr>
                      <w:r>
                        <w:sym w:font="Symbol" w:char="F0B7"/>
                      </w:r>
                      <w:r>
                        <w:t xml:space="preserve"> Titre d’une formation en relation avec celle-ci</w:t>
                      </w:r>
                    </w:p>
                    <w:p w14:paraId="10602EAE" w14:textId="77777777" w:rsidR="000B3BFC" w:rsidRDefault="000B3BFC" w:rsidP="000B3BFC">
                      <w:pPr>
                        <w:pStyle w:val="12puceautresformations"/>
                        <w:numPr>
                          <w:ilvl w:val="0"/>
                          <w:numId w:val="0"/>
                        </w:numPr>
                        <w:ind w:left="142"/>
                      </w:pPr>
                    </w:p>
                    <w:p w14:paraId="54EB8EE5" w14:textId="77777777" w:rsidR="000B3BFC" w:rsidRDefault="000B3BFC" w:rsidP="000B3BFC"/>
                  </w:txbxContent>
                </v:textbox>
              </v:shape>
            </w:pict>
          </mc:Fallback>
        </mc:AlternateContent>
      </w:r>
    </w:p>
    <w:sectPr w:rsidR="000B3BFC" w:rsidSect="00365714">
      <w:headerReference w:type="default" r:id="rId10"/>
      <w:footerReference w:type="default" r:id="rId11"/>
      <w:footerReference w:type="first" r:id="rId12"/>
      <w:pgSz w:w="11906" w:h="16838"/>
      <w:pgMar w:top="2236" w:right="1417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01C0" w14:textId="77777777" w:rsidR="00607AC3" w:rsidRDefault="00607AC3">
      <w:r>
        <w:separator/>
      </w:r>
    </w:p>
  </w:endnote>
  <w:endnote w:type="continuationSeparator" w:id="0">
    <w:p w14:paraId="7B4625E5" w14:textId="77777777" w:rsidR="00607AC3" w:rsidRDefault="0060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4515" w14:textId="6BD5A2FB" w:rsidR="00CD6B6E" w:rsidRDefault="00D95CF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DA6DF1" wp14:editId="7E6D71A5">
              <wp:simplePos x="0" y="0"/>
              <wp:positionH relativeFrom="column">
                <wp:posOffset>5665672</wp:posOffset>
              </wp:positionH>
              <wp:positionV relativeFrom="paragraph">
                <wp:posOffset>-848227</wp:posOffset>
              </wp:positionV>
              <wp:extent cx="2209835" cy="151651"/>
              <wp:effectExtent l="1029335" t="0" r="1029335" b="0"/>
              <wp:wrapNone/>
              <wp:docPr id="38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09835" cy="1516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CE6B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76CB3B" w14:textId="2DF55FDE" w:rsidR="00D95CF6" w:rsidRPr="006C3351" w:rsidRDefault="00D95CF6" w:rsidP="00D95CF6">
                          <w:pPr>
                            <w:spacing w:line="120" w:lineRule="exact"/>
                            <w:ind w:left="0"/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 xml:space="preserve">Programme formation </w:t>
                          </w:r>
                          <w:r w:rsidRPr="003A1DED"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 xml:space="preserve">V </w: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>3</w:t>
                          </w:r>
                          <w:r w:rsidRPr="003A1DED"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>.0</w: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>_</w:t>
                          </w:r>
                          <w:r w:rsidRPr="003A1DED"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>maj</w: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instrText xml:space="preserve"> TIME \@ "d-MMM-yy" </w:instrTex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A114BA">
                            <w:rPr>
                              <w:rFonts w:ascii="Arial" w:hAnsi="Arial" w:cs="Arial"/>
                              <w:noProof/>
                              <w:color w:val="585858"/>
                              <w:sz w:val="12"/>
                              <w:szCs w:val="16"/>
                            </w:rPr>
                            <w:t>16-avr.-24</w: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A6DF1" id="_x0000_t202" coordsize="21600,21600" o:spt="202" path="m,l,21600r21600,l21600,xe">
              <v:stroke joinstyle="miter"/>
              <v:path gradientshapeok="t" o:connecttype="rect"/>
            </v:shapetype>
            <v:shape id="Text Box 277" o:spid="_x0000_s1032" type="#_x0000_t202" style="position:absolute;left:0;text-align:left;margin-left:446.1pt;margin-top:-66.8pt;width:174pt;height:11.95pt;rotation:-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" filled="f" fillcolor="#ece6ba" stroked="f">
              <v:textbox style="layout-flow:vertical;mso-layout-flow-alt:bottom-to-top" inset="0,0,0,0">
                <w:txbxContent>
                  <w:p w14:paraId="7176CB3B" w14:textId="2DF55FDE" w:rsidR="00D95CF6" w:rsidRPr="006C3351" w:rsidRDefault="00D95CF6" w:rsidP="00D95CF6">
                    <w:pPr>
                      <w:spacing w:line="120" w:lineRule="exact"/>
                      <w:ind w:left="0"/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 xml:space="preserve">Programme formation </w:t>
                    </w:r>
                    <w:r w:rsidRPr="003A1DED"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>3</w:t>
                    </w:r>
                    <w:r w:rsidRPr="003A1DED"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>.0</w:t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>_</w:t>
                    </w:r>
                    <w:r w:rsidRPr="003A1DED"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>maj</w:t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>_</w:t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instrText xml:space="preserve"> TIME \@ "d-MMM-yy" </w:instrText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fldChar w:fldCharType="separate"/>
                    </w:r>
                    <w:r w:rsidR="00A114BA">
                      <w:rPr>
                        <w:rFonts w:ascii="Arial" w:hAnsi="Arial" w:cs="Arial"/>
                        <w:noProof/>
                        <w:color w:val="585858"/>
                        <w:sz w:val="12"/>
                        <w:szCs w:val="16"/>
                      </w:rPr>
                      <w:t>16-avr.-24</w:t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47454">
      <w:rPr>
        <w:noProof/>
      </w:rPr>
      <w:pict w14:anchorId="51235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3974" type="#_x0000_t75" style="position:absolute;left:0;text-align:left;margin-left:-41.75pt;margin-top:-46.65pt;width:593.7pt;height:94.25pt;z-index:-251656704;mso-position-horizontal-relative:text;mso-position-vertical-relative:text">
          <v:imagedata r:id="rId1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FE2E" w14:textId="77777777" w:rsidR="007523A1" w:rsidRDefault="006C48AF">
    <w:pPr>
      <w:pStyle w:val="Pieddepage"/>
    </w:pPr>
    <w:r>
      <w:t>–-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C36C9" w14:textId="77777777" w:rsidR="00607AC3" w:rsidRDefault="00607AC3">
      <w:r>
        <w:separator/>
      </w:r>
    </w:p>
  </w:footnote>
  <w:footnote w:type="continuationSeparator" w:id="0">
    <w:p w14:paraId="3774E523" w14:textId="77777777" w:rsidR="00607AC3" w:rsidRDefault="0060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46FE" w14:textId="724DD028" w:rsidR="006C48AF" w:rsidRPr="009F0039" w:rsidRDefault="00547454" w:rsidP="009F0039">
    <w:pPr>
      <w:pStyle w:val="En-tte"/>
    </w:pPr>
    <w:r>
      <w:rPr>
        <w:noProof/>
      </w:rPr>
      <w:pict w14:anchorId="22BE1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3973" type="#_x0000_t75" style="position:absolute;left:0;text-align:left;margin-left:-41.75pt;margin-top:-36.6pt;width:593.7pt;height:70.7pt;z-index:-251658752;mso-position-horizontal-relative:text;mso-position-vertical-relative:text">
          <v:imagedata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2082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4F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EE4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2E5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AFF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2EF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BC3C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4F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621252"/>
    <w:lvl w:ilvl="0">
      <w:start w:val="1"/>
      <w:numFmt w:val="bullet"/>
      <w:pStyle w:val="Listepuces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04FC7362"/>
    <w:multiLevelType w:val="multilevel"/>
    <w:tmpl w:val="70721F7C"/>
    <w:lvl w:ilvl="0">
      <w:start w:val="1"/>
      <w:numFmt w:val="bullet"/>
      <w:lvlText w:val=""/>
      <w:lvlJc w:val="left"/>
      <w:pPr>
        <w:tabs>
          <w:tab w:val="num" w:pos="411"/>
        </w:tabs>
        <w:ind w:left="411" w:hanging="411"/>
      </w:pPr>
      <w:rPr>
        <w:rFonts w:ascii="Symbol" w:hAnsi="Symbol" w:hint="default"/>
        <w:color w:val="0A328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13221"/>
    <w:multiLevelType w:val="hybridMultilevel"/>
    <w:tmpl w:val="1F34772E"/>
    <w:lvl w:ilvl="0" w:tplc="880CA4E0">
      <w:start w:val="1"/>
      <w:numFmt w:val="bullet"/>
      <w:lvlText w:val=""/>
      <w:lvlJc w:val="left"/>
      <w:pPr>
        <w:tabs>
          <w:tab w:val="num" w:pos="1531"/>
        </w:tabs>
        <w:ind w:left="1531" w:hanging="411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038E3"/>
    <w:multiLevelType w:val="hybridMultilevel"/>
    <w:tmpl w:val="52029AF8"/>
    <w:lvl w:ilvl="0" w:tplc="040C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3" w15:restartNumberingAfterBreak="0">
    <w:nsid w:val="091E6B20"/>
    <w:multiLevelType w:val="hybridMultilevel"/>
    <w:tmpl w:val="7ED8BD5E"/>
    <w:lvl w:ilvl="0" w:tplc="7A220516">
      <w:start w:val="1"/>
      <w:numFmt w:val="bullet"/>
      <w:lvlText w:val=""/>
      <w:lvlJc w:val="left"/>
      <w:pPr>
        <w:tabs>
          <w:tab w:val="num" w:pos="411"/>
        </w:tabs>
        <w:ind w:left="411" w:hanging="411"/>
      </w:pPr>
      <w:rPr>
        <w:rFonts w:ascii="Symbol" w:hAnsi="Symbol" w:hint="default"/>
        <w:color w:val="auto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A1A8C"/>
    <w:multiLevelType w:val="hybridMultilevel"/>
    <w:tmpl w:val="561858E4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0D716C05"/>
    <w:multiLevelType w:val="hybridMultilevel"/>
    <w:tmpl w:val="B5C00024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11133DCE"/>
    <w:multiLevelType w:val="multilevel"/>
    <w:tmpl w:val="7AF488F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A328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5182E"/>
    <w:multiLevelType w:val="multilevel"/>
    <w:tmpl w:val="7ED8BD5E"/>
    <w:lvl w:ilvl="0">
      <w:start w:val="1"/>
      <w:numFmt w:val="bullet"/>
      <w:lvlText w:val=""/>
      <w:lvlJc w:val="left"/>
      <w:pPr>
        <w:tabs>
          <w:tab w:val="num" w:pos="411"/>
        </w:tabs>
        <w:ind w:left="411" w:hanging="411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F406E1"/>
    <w:multiLevelType w:val="hybridMultilevel"/>
    <w:tmpl w:val="39BC5FB0"/>
    <w:lvl w:ilvl="0" w:tplc="4E986E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F52BA"/>
    <w:multiLevelType w:val="hybridMultilevel"/>
    <w:tmpl w:val="FC40DF3A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1F3A27F5"/>
    <w:multiLevelType w:val="hybridMultilevel"/>
    <w:tmpl w:val="4AE0D31C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2A857BA3"/>
    <w:multiLevelType w:val="multilevel"/>
    <w:tmpl w:val="39BC5F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91374"/>
    <w:multiLevelType w:val="hybridMultilevel"/>
    <w:tmpl w:val="1854A7F6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3E451078"/>
    <w:multiLevelType w:val="hybridMultilevel"/>
    <w:tmpl w:val="1868A5E2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4150536E"/>
    <w:multiLevelType w:val="hybridMultilevel"/>
    <w:tmpl w:val="B85E620E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 w15:restartNumberingAfterBreak="0">
    <w:nsid w:val="45EF1818"/>
    <w:multiLevelType w:val="hybridMultilevel"/>
    <w:tmpl w:val="8ECCA010"/>
    <w:lvl w:ilvl="0" w:tplc="08A85292">
      <w:start w:val="1"/>
      <w:numFmt w:val="bullet"/>
      <w:pStyle w:val="07puce2eniveau"/>
      <w:lvlText w:val="-"/>
      <w:lvlJc w:val="left"/>
      <w:pPr>
        <w:tabs>
          <w:tab w:val="num" w:pos="3"/>
        </w:tabs>
        <w:ind w:left="-60" w:firstLine="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56AE7"/>
    <w:multiLevelType w:val="hybridMultilevel"/>
    <w:tmpl w:val="357E75D2"/>
    <w:lvl w:ilvl="0" w:tplc="6C3497AE">
      <w:start w:val="1"/>
      <w:numFmt w:val="bullet"/>
      <w:pStyle w:val="06puce1erniveau"/>
      <w:lvlText w:val=""/>
      <w:lvlJc w:val="left"/>
      <w:pPr>
        <w:ind w:left="587" w:hanging="360"/>
      </w:pPr>
      <w:rPr>
        <w:rFonts w:ascii="Symbol" w:hAnsi="Symbol" w:hint="default"/>
        <w:color w:val="36A9E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F4627"/>
    <w:multiLevelType w:val="multilevel"/>
    <w:tmpl w:val="5C36206E"/>
    <w:lvl w:ilvl="0">
      <w:start w:val="1"/>
      <w:numFmt w:val="bullet"/>
      <w:lvlText w:val=""/>
      <w:lvlJc w:val="left"/>
      <w:pPr>
        <w:tabs>
          <w:tab w:val="num" w:pos="411"/>
        </w:tabs>
        <w:ind w:left="411" w:hanging="411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F7471"/>
    <w:multiLevelType w:val="hybridMultilevel"/>
    <w:tmpl w:val="D4AEAE6C"/>
    <w:lvl w:ilvl="0" w:tplc="5DFC0608">
      <w:start w:val="1"/>
      <w:numFmt w:val="bullet"/>
      <w:pStyle w:val="12puceautresformations"/>
      <w:lvlText w:val=""/>
      <w:lvlJc w:val="left"/>
      <w:pPr>
        <w:ind w:left="947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 w15:restartNumberingAfterBreak="0">
    <w:nsid w:val="5BE63DE2"/>
    <w:multiLevelType w:val="hybridMultilevel"/>
    <w:tmpl w:val="F210DCF6"/>
    <w:lvl w:ilvl="0" w:tplc="7B3C329E">
      <w:start w:val="1"/>
      <w:numFmt w:val="bullet"/>
      <w:pStyle w:val="08puce3eniveau"/>
      <w:lvlText w:val=""/>
      <w:lvlJc w:val="left"/>
      <w:pPr>
        <w:ind w:left="1069" w:hanging="360"/>
      </w:pPr>
      <w:rPr>
        <w:rFonts w:ascii="Wingdings" w:hAnsi="Wingdings" w:hint="default"/>
        <w:color w:val="auto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B708E"/>
    <w:multiLevelType w:val="hybridMultilevel"/>
    <w:tmpl w:val="F1420E94"/>
    <w:lvl w:ilvl="0" w:tplc="35DCBABE">
      <w:start w:val="1"/>
      <w:numFmt w:val="bullet"/>
      <w:lvlText w:val=""/>
      <w:lvlJc w:val="left"/>
      <w:pPr>
        <w:tabs>
          <w:tab w:val="num" w:pos="411"/>
        </w:tabs>
        <w:ind w:left="411" w:hanging="411"/>
      </w:pPr>
      <w:rPr>
        <w:rFonts w:ascii="Symbol" w:hAnsi="Symbol" w:hint="default"/>
        <w:color w:val="0A3287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C5B28"/>
    <w:multiLevelType w:val="hybridMultilevel"/>
    <w:tmpl w:val="6D20BEE6"/>
    <w:lvl w:ilvl="0" w:tplc="2D14B67E">
      <w:start w:val="1"/>
      <w:numFmt w:val="bullet"/>
      <w:pStyle w:val="05listecapaci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7999"/>
    <w:multiLevelType w:val="hybridMultilevel"/>
    <w:tmpl w:val="5C36206E"/>
    <w:lvl w:ilvl="0" w:tplc="4DC01980">
      <w:start w:val="1"/>
      <w:numFmt w:val="bullet"/>
      <w:lvlText w:val=""/>
      <w:lvlJc w:val="left"/>
      <w:pPr>
        <w:tabs>
          <w:tab w:val="num" w:pos="411"/>
        </w:tabs>
        <w:ind w:left="411" w:hanging="411"/>
      </w:pPr>
      <w:rPr>
        <w:rFonts w:ascii="Symbol" w:hAnsi="Symbol" w:hint="default"/>
        <w:color w:val="auto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7689C"/>
    <w:multiLevelType w:val="multilevel"/>
    <w:tmpl w:val="BB4E33F2"/>
    <w:lvl w:ilvl="0">
      <w:start w:val="1"/>
      <w:numFmt w:val="bullet"/>
      <w:lvlText w:val="-"/>
      <w:lvlJc w:val="left"/>
      <w:pPr>
        <w:tabs>
          <w:tab w:val="num" w:pos="3"/>
        </w:tabs>
        <w:ind w:left="-60" w:firstLine="60"/>
      </w:pPr>
      <w:rPr>
        <w:rFonts w:ascii="Courier New" w:hAnsi="Courier New" w:hint="default"/>
        <w:color w:val="0A328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B7D1D"/>
    <w:multiLevelType w:val="hybridMultilevel"/>
    <w:tmpl w:val="3B604C16"/>
    <w:lvl w:ilvl="0" w:tplc="3F32E204">
      <w:numFmt w:val="bullet"/>
      <w:lvlText w:val="-"/>
      <w:lvlJc w:val="left"/>
      <w:pPr>
        <w:ind w:left="130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5" w15:restartNumberingAfterBreak="0">
    <w:nsid w:val="79156E64"/>
    <w:multiLevelType w:val="hybridMultilevel"/>
    <w:tmpl w:val="326A6158"/>
    <w:lvl w:ilvl="0" w:tplc="3F32E204">
      <w:numFmt w:val="bullet"/>
      <w:lvlText w:val="-"/>
      <w:lvlJc w:val="left"/>
      <w:pPr>
        <w:ind w:left="41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343237531">
    <w:abstractNumId w:val="11"/>
  </w:num>
  <w:num w:numId="2" w16cid:durableId="1329946374">
    <w:abstractNumId w:val="11"/>
  </w:num>
  <w:num w:numId="3" w16cid:durableId="520701367">
    <w:abstractNumId w:val="11"/>
  </w:num>
  <w:num w:numId="4" w16cid:durableId="388847354">
    <w:abstractNumId w:val="11"/>
  </w:num>
  <w:num w:numId="5" w16cid:durableId="833104545">
    <w:abstractNumId w:val="9"/>
  </w:num>
  <w:num w:numId="6" w16cid:durableId="269897839">
    <w:abstractNumId w:val="9"/>
  </w:num>
  <w:num w:numId="7" w16cid:durableId="1453983684">
    <w:abstractNumId w:val="9"/>
  </w:num>
  <w:num w:numId="8" w16cid:durableId="335305997">
    <w:abstractNumId w:val="18"/>
  </w:num>
  <w:num w:numId="9" w16cid:durableId="1492529001">
    <w:abstractNumId w:val="9"/>
  </w:num>
  <w:num w:numId="10" w16cid:durableId="15079073">
    <w:abstractNumId w:val="9"/>
  </w:num>
  <w:num w:numId="11" w16cid:durableId="1459765003">
    <w:abstractNumId w:val="9"/>
  </w:num>
  <w:num w:numId="12" w16cid:durableId="1828932261">
    <w:abstractNumId w:val="21"/>
  </w:num>
  <w:num w:numId="13" w16cid:durableId="231937057">
    <w:abstractNumId w:val="30"/>
  </w:num>
  <w:num w:numId="14" w16cid:durableId="431434410">
    <w:abstractNumId w:val="10"/>
  </w:num>
  <w:num w:numId="15" w16cid:durableId="52168332">
    <w:abstractNumId w:val="26"/>
  </w:num>
  <w:num w:numId="16" w16cid:durableId="1495343053">
    <w:abstractNumId w:val="16"/>
  </w:num>
  <w:num w:numId="17" w16cid:durableId="177039909">
    <w:abstractNumId w:val="25"/>
  </w:num>
  <w:num w:numId="18" w16cid:durableId="2028020268">
    <w:abstractNumId w:val="8"/>
  </w:num>
  <w:num w:numId="19" w16cid:durableId="1837767043">
    <w:abstractNumId w:val="3"/>
  </w:num>
  <w:num w:numId="20" w16cid:durableId="953556868">
    <w:abstractNumId w:val="2"/>
  </w:num>
  <w:num w:numId="21" w16cid:durableId="866480213">
    <w:abstractNumId w:val="1"/>
  </w:num>
  <w:num w:numId="22" w16cid:durableId="1680232517">
    <w:abstractNumId w:val="0"/>
  </w:num>
  <w:num w:numId="23" w16cid:durableId="648747168">
    <w:abstractNumId w:val="7"/>
  </w:num>
  <w:num w:numId="24" w16cid:durableId="229048790">
    <w:abstractNumId w:val="6"/>
  </w:num>
  <w:num w:numId="25" w16cid:durableId="518933490">
    <w:abstractNumId w:val="5"/>
  </w:num>
  <w:num w:numId="26" w16cid:durableId="492376568">
    <w:abstractNumId w:val="4"/>
  </w:num>
  <w:num w:numId="27" w16cid:durableId="1453675259">
    <w:abstractNumId w:val="33"/>
  </w:num>
  <w:num w:numId="28" w16cid:durableId="193660728">
    <w:abstractNumId w:val="32"/>
  </w:num>
  <w:num w:numId="29" w16cid:durableId="1491402897">
    <w:abstractNumId w:val="27"/>
  </w:num>
  <w:num w:numId="30" w16cid:durableId="1213231453">
    <w:abstractNumId w:val="13"/>
  </w:num>
  <w:num w:numId="31" w16cid:durableId="482742123">
    <w:abstractNumId w:val="17"/>
  </w:num>
  <w:num w:numId="32" w16cid:durableId="1577549496">
    <w:abstractNumId w:val="29"/>
  </w:num>
  <w:num w:numId="33" w16cid:durableId="307327604">
    <w:abstractNumId w:val="35"/>
  </w:num>
  <w:num w:numId="34" w16cid:durableId="1191333860">
    <w:abstractNumId w:val="28"/>
  </w:num>
  <w:num w:numId="35" w16cid:durableId="851190467">
    <w:abstractNumId w:val="12"/>
  </w:num>
  <w:num w:numId="36" w16cid:durableId="1247809297">
    <w:abstractNumId w:val="31"/>
  </w:num>
  <w:num w:numId="37" w16cid:durableId="1037782377">
    <w:abstractNumId w:val="15"/>
  </w:num>
  <w:num w:numId="38" w16cid:durableId="1486622557">
    <w:abstractNumId w:val="19"/>
  </w:num>
  <w:num w:numId="39" w16cid:durableId="1473670544">
    <w:abstractNumId w:val="22"/>
  </w:num>
  <w:num w:numId="40" w16cid:durableId="1995259445">
    <w:abstractNumId w:val="23"/>
  </w:num>
  <w:num w:numId="41" w16cid:durableId="1433740398">
    <w:abstractNumId w:val="14"/>
  </w:num>
  <w:num w:numId="42" w16cid:durableId="208808959">
    <w:abstractNumId w:val="20"/>
  </w:num>
  <w:num w:numId="43" w16cid:durableId="953025364">
    <w:abstractNumId w:val="34"/>
  </w:num>
  <w:num w:numId="44" w16cid:durableId="19729048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3975">
      <o:colormru v:ext="edit" colors="#ece6ba,#0a3287,#ddd"/>
    </o:shapedefaults>
    <o:shapelayout v:ext="edit">
      <o:idmap v:ext="edit" data="8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2C6"/>
    <w:rsid w:val="00007D2F"/>
    <w:rsid w:val="00016B12"/>
    <w:rsid w:val="00016EB8"/>
    <w:rsid w:val="00022E98"/>
    <w:rsid w:val="00024A90"/>
    <w:rsid w:val="000314A7"/>
    <w:rsid w:val="00032530"/>
    <w:rsid w:val="00051F77"/>
    <w:rsid w:val="0006256F"/>
    <w:rsid w:val="00062720"/>
    <w:rsid w:val="00065457"/>
    <w:rsid w:val="00072D4E"/>
    <w:rsid w:val="00076071"/>
    <w:rsid w:val="000812D5"/>
    <w:rsid w:val="000845E9"/>
    <w:rsid w:val="00086D08"/>
    <w:rsid w:val="00093090"/>
    <w:rsid w:val="000A12A0"/>
    <w:rsid w:val="000B1F7B"/>
    <w:rsid w:val="000B3BFC"/>
    <w:rsid w:val="000B60CB"/>
    <w:rsid w:val="000C21EB"/>
    <w:rsid w:val="000C6452"/>
    <w:rsid w:val="000C741C"/>
    <w:rsid w:val="000D35B9"/>
    <w:rsid w:val="000D5EE6"/>
    <w:rsid w:val="000D77ED"/>
    <w:rsid w:val="000D7C86"/>
    <w:rsid w:val="00101419"/>
    <w:rsid w:val="001032B6"/>
    <w:rsid w:val="001201F2"/>
    <w:rsid w:val="00127AA5"/>
    <w:rsid w:val="00131B1B"/>
    <w:rsid w:val="00133019"/>
    <w:rsid w:val="00134E9E"/>
    <w:rsid w:val="00144899"/>
    <w:rsid w:val="001451BA"/>
    <w:rsid w:val="00157878"/>
    <w:rsid w:val="001626C7"/>
    <w:rsid w:val="00162A47"/>
    <w:rsid w:val="00175598"/>
    <w:rsid w:val="00180F76"/>
    <w:rsid w:val="00185A0F"/>
    <w:rsid w:val="001A7E8A"/>
    <w:rsid w:val="001B4CCB"/>
    <w:rsid w:val="001C13EC"/>
    <w:rsid w:val="001C4471"/>
    <w:rsid w:val="001D75B3"/>
    <w:rsid w:val="001E1A17"/>
    <w:rsid w:val="001E3EBE"/>
    <w:rsid w:val="001E7CA8"/>
    <w:rsid w:val="001F5484"/>
    <w:rsid w:val="00204150"/>
    <w:rsid w:val="00207A2A"/>
    <w:rsid w:val="002202B5"/>
    <w:rsid w:val="00227CBC"/>
    <w:rsid w:val="002326C6"/>
    <w:rsid w:val="00242F40"/>
    <w:rsid w:val="00243748"/>
    <w:rsid w:val="00244A3B"/>
    <w:rsid w:val="0026292E"/>
    <w:rsid w:val="00273988"/>
    <w:rsid w:val="002826BA"/>
    <w:rsid w:val="002844B1"/>
    <w:rsid w:val="002916A8"/>
    <w:rsid w:val="002B41EC"/>
    <w:rsid w:val="002D0828"/>
    <w:rsid w:val="002D2B7E"/>
    <w:rsid w:val="002F6188"/>
    <w:rsid w:val="003075FD"/>
    <w:rsid w:val="0031145F"/>
    <w:rsid w:val="00313E3E"/>
    <w:rsid w:val="00322A89"/>
    <w:rsid w:val="00324D13"/>
    <w:rsid w:val="003277DC"/>
    <w:rsid w:val="00331B10"/>
    <w:rsid w:val="003361C7"/>
    <w:rsid w:val="00342706"/>
    <w:rsid w:val="00360A5B"/>
    <w:rsid w:val="00365714"/>
    <w:rsid w:val="00370FE0"/>
    <w:rsid w:val="00375CE5"/>
    <w:rsid w:val="0037645D"/>
    <w:rsid w:val="003851E1"/>
    <w:rsid w:val="003870D2"/>
    <w:rsid w:val="0039203E"/>
    <w:rsid w:val="00395C13"/>
    <w:rsid w:val="003A300A"/>
    <w:rsid w:val="003A326E"/>
    <w:rsid w:val="003B3110"/>
    <w:rsid w:val="003C21E2"/>
    <w:rsid w:val="003C4762"/>
    <w:rsid w:val="003D7858"/>
    <w:rsid w:val="004074A1"/>
    <w:rsid w:val="00407895"/>
    <w:rsid w:val="00410EC4"/>
    <w:rsid w:val="004222CE"/>
    <w:rsid w:val="00430839"/>
    <w:rsid w:val="00444263"/>
    <w:rsid w:val="00446435"/>
    <w:rsid w:val="00447307"/>
    <w:rsid w:val="004578D7"/>
    <w:rsid w:val="00460AF2"/>
    <w:rsid w:val="004649D0"/>
    <w:rsid w:val="00473077"/>
    <w:rsid w:val="0047377F"/>
    <w:rsid w:val="004778C5"/>
    <w:rsid w:val="004813BA"/>
    <w:rsid w:val="00485F7F"/>
    <w:rsid w:val="00487927"/>
    <w:rsid w:val="00493F05"/>
    <w:rsid w:val="00494876"/>
    <w:rsid w:val="004972C6"/>
    <w:rsid w:val="004C457C"/>
    <w:rsid w:val="004C68B4"/>
    <w:rsid w:val="004D3087"/>
    <w:rsid w:val="004E19DB"/>
    <w:rsid w:val="004E2DF5"/>
    <w:rsid w:val="004F2364"/>
    <w:rsid w:val="004F283D"/>
    <w:rsid w:val="0050013F"/>
    <w:rsid w:val="00505C6F"/>
    <w:rsid w:val="005070D3"/>
    <w:rsid w:val="0051573E"/>
    <w:rsid w:val="00520A3C"/>
    <w:rsid w:val="00524451"/>
    <w:rsid w:val="00527650"/>
    <w:rsid w:val="0053165C"/>
    <w:rsid w:val="005409F4"/>
    <w:rsid w:val="005423BD"/>
    <w:rsid w:val="00546ADE"/>
    <w:rsid w:val="00547454"/>
    <w:rsid w:val="0055033F"/>
    <w:rsid w:val="00575A96"/>
    <w:rsid w:val="005926DF"/>
    <w:rsid w:val="005955B9"/>
    <w:rsid w:val="005965CF"/>
    <w:rsid w:val="005B0F08"/>
    <w:rsid w:val="005D2AAF"/>
    <w:rsid w:val="005E0E5B"/>
    <w:rsid w:val="005E471A"/>
    <w:rsid w:val="00606522"/>
    <w:rsid w:val="00606AD2"/>
    <w:rsid w:val="00607AC3"/>
    <w:rsid w:val="00612B04"/>
    <w:rsid w:val="00625A5E"/>
    <w:rsid w:val="0062685D"/>
    <w:rsid w:val="006373B0"/>
    <w:rsid w:val="00650545"/>
    <w:rsid w:val="00655622"/>
    <w:rsid w:val="00655626"/>
    <w:rsid w:val="00660330"/>
    <w:rsid w:val="00667292"/>
    <w:rsid w:val="00696202"/>
    <w:rsid w:val="006A58D0"/>
    <w:rsid w:val="006B1CB1"/>
    <w:rsid w:val="006B1E7F"/>
    <w:rsid w:val="006C2954"/>
    <w:rsid w:val="006C48AF"/>
    <w:rsid w:val="006C7B9F"/>
    <w:rsid w:val="006D447F"/>
    <w:rsid w:val="006D67C9"/>
    <w:rsid w:val="006D7451"/>
    <w:rsid w:val="006F1E70"/>
    <w:rsid w:val="006F62CC"/>
    <w:rsid w:val="00700C9B"/>
    <w:rsid w:val="00704736"/>
    <w:rsid w:val="00707EB1"/>
    <w:rsid w:val="007133CE"/>
    <w:rsid w:val="00721E7B"/>
    <w:rsid w:val="00723E50"/>
    <w:rsid w:val="00741F48"/>
    <w:rsid w:val="007444A6"/>
    <w:rsid w:val="007523A1"/>
    <w:rsid w:val="00761B07"/>
    <w:rsid w:val="00762F95"/>
    <w:rsid w:val="00766F25"/>
    <w:rsid w:val="007731A5"/>
    <w:rsid w:val="00780A6D"/>
    <w:rsid w:val="00782EE5"/>
    <w:rsid w:val="00786691"/>
    <w:rsid w:val="00787F85"/>
    <w:rsid w:val="007B60C1"/>
    <w:rsid w:val="007B7A3C"/>
    <w:rsid w:val="007C18FE"/>
    <w:rsid w:val="007C6D81"/>
    <w:rsid w:val="007E4776"/>
    <w:rsid w:val="007E5932"/>
    <w:rsid w:val="007E7EA2"/>
    <w:rsid w:val="007F4D2C"/>
    <w:rsid w:val="007F5605"/>
    <w:rsid w:val="007F6D2B"/>
    <w:rsid w:val="00801A8A"/>
    <w:rsid w:val="00805A60"/>
    <w:rsid w:val="00806461"/>
    <w:rsid w:val="00810A1B"/>
    <w:rsid w:val="00813488"/>
    <w:rsid w:val="008220D0"/>
    <w:rsid w:val="00825C9B"/>
    <w:rsid w:val="00830376"/>
    <w:rsid w:val="00836784"/>
    <w:rsid w:val="00890794"/>
    <w:rsid w:val="008A2904"/>
    <w:rsid w:val="008B0693"/>
    <w:rsid w:val="008B4A7E"/>
    <w:rsid w:val="008B7C3E"/>
    <w:rsid w:val="008B7CBC"/>
    <w:rsid w:val="008C65F2"/>
    <w:rsid w:val="008D1C91"/>
    <w:rsid w:val="008F7E1E"/>
    <w:rsid w:val="0090135E"/>
    <w:rsid w:val="00905A7A"/>
    <w:rsid w:val="00912013"/>
    <w:rsid w:val="00932B69"/>
    <w:rsid w:val="0096116C"/>
    <w:rsid w:val="00961D3C"/>
    <w:rsid w:val="00971DE9"/>
    <w:rsid w:val="00980758"/>
    <w:rsid w:val="00981900"/>
    <w:rsid w:val="00982EDE"/>
    <w:rsid w:val="00994271"/>
    <w:rsid w:val="00994A5F"/>
    <w:rsid w:val="0099755F"/>
    <w:rsid w:val="009B0A2B"/>
    <w:rsid w:val="009C0F7C"/>
    <w:rsid w:val="009C27DF"/>
    <w:rsid w:val="009C6B1B"/>
    <w:rsid w:val="009D28E9"/>
    <w:rsid w:val="009F0039"/>
    <w:rsid w:val="009F53B1"/>
    <w:rsid w:val="00A002A0"/>
    <w:rsid w:val="00A007DC"/>
    <w:rsid w:val="00A01E70"/>
    <w:rsid w:val="00A114BA"/>
    <w:rsid w:val="00A16E4F"/>
    <w:rsid w:val="00A21ED9"/>
    <w:rsid w:val="00A31A90"/>
    <w:rsid w:val="00A40C9A"/>
    <w:rsid w:val="00A50D6C"/>
    <w:rsid w:val="00A52933"/>
    <w:rsid w:val="00A5293F"/>
    <w:rsid w:val="00A54CBC"/>
    <w:rsid w:val="00A5554F"/>
    <w:rsid w:val="00A64B6E"/>
    <w:rsid w:val="00A80BEC"/>
    <w:rsid w:val="00A86EA7"/>
    <w:rsid w:val="00A9485C"/>
    <w:rsid w:val="00A973A4"/>
    <w:rsid w:val="00AA0A93"/>
    <w:rsid w:val="00AA18EE"/>
    <w:rsid w:val="00AA63E0"/>
    <w:rsid w:val="00AD2FC0"/>
    <w:rsid w:val="00AD384E"/>
    <w:rsid w:val="00AD668B"/>
    <w:rsid w:val="00AD71AE"/>
    <w:rsid w:val="00AE413B"/>
    <w:rsid w:val="00AE4664"/>
    <w:rsid w:val="00AE6AC9"/>
    <w:rsid w:val="00AF0A6C"/>
    <w:rsid w:val="00B01EEC"/>
    <w:rsid w:val="00B07B9D"/>
    <w:rsid w:val="00B15514"/>
    <w:rsid w:val="00B16D60"/>
    <w:rsid w:val="00B23B2D"/>
    <w:rsid w:val="00B245ED"/>
    <w:rsid w:val="00B26ED1"/>
    <w:rsid w:val="00B3436A"/>
    <w:rsid w:val="00B403D6"/>
    <w:rsid w:val="00B42D4F"/>
    <w:rsid w:val="00B42F0D"/>
    <w:rsid w:val="00B528CC"/>
    <w:rsid w:val="00B606D2"/>
    <w:rsid w:val="00B62756"/>
    <w:rsid w:val="00B73E3B"/>
    <w:rsid w:val="00B7448A"/>
    <w:rsid w:val="00B94FEB"/>
    <w:rsid w:val="00BA00CA"/>
    <w:rsid w:val="00BA70A3"/>
    <w:rsid w:val="00BC43B4"/>
    <w:rsid w:val="00BE28F8"/>
    <w:rsid w:val="00BE30C5"/>
    <w:rsid w:val="00BF28AD"/>
    <w:rsid w:val="00BF2AF1"/>
    <w:rsid w:val="00BF4F5C"/>
    <w:rsid w:val="00C03E2D"/>
    <w:rsid w:val="00C14132"/>
    <w:rsid w:val="00C32B95"/>
    <w:rsid w:val="00C64BFE"/>
    <w:rsid w:val="00C655CF"/>
    <w:rsid w:val="00C73ECB"/>
    <w:rsid w:val="00C77246"/>
    <w:rsid w:val="00C8450A"/>
    <w:rsid w:val="00C87265"/>
    <w:rsid w:val="00C87692"/>
    <w:rsid w:val="00C8787B"/>
    <w:rsid w:val="00CA1561"/>
    <w:rsid w:val="00CC2D5D"/>
    <w:rsid w:val="00CC515F"/>
    <w:rsid w:val="00CD6B6E"/>
    <w:rsid w:val="00CE14D7"/>
    <w:rsid w:val="00CE5E6F"/>
    <w:rsid w:val="00CF54CC"/>
    <w:rsid w:val="00D1370E"/>
    <w:rsid w:val="00D17B54"/>
    <w:rsid w:val="00D26401"/>
    <w:rsid w:val="00D2752C"/>
    <w:rsid w:val="00D307D8"/>
    <w:rsid w:val="00D556BF"/>
    <w:rsid w:val="00D56364"/>
    <w:rsid w:val="00D56CF6"/>
    <w:rsid w:val="00D67087"/>
    <w:rsid w:val="00D76BD5"/>
    <w:rsid w:val="00D83902"/>
    <w:rsid w:val="00D932C0"/>
    <w:rsid w:val="00D93763"/>
    <w:rsid w:val="00D95CF6"/>
    <w:rsid w:val="00DC3E5B"/>
    <w:rsid w:val="00DD3B8A"/>
    <w:rsid w:val="00DD487E"/>
    <w:rsid w:val="00DD5366"/>
    <w:rsid w:val="00DD58D3"/>
    <w:rsid w:val="00DE6D6B"/>
    <w:rsid w:val="00DF1209"/>
    <w:rsid w:val="00DF6D56"/>
    <w:rsid w:val="00E011AD"/>
    <w:rsid w:val="00E0390F"/>
    <w:rsid w:val="00E04AE4"/>
    <w:rsid w:val="00E13A74"/>
    <w:rsid w:val="00E152DF"/>
    <w:rsid w:val="00E155FD"/>
    <w:rsid w:val="00E17EC0"/>
    <w:rsid w:val="00E23EDD"/>
    <w:rsid w:val="00E26276"/>
    <w:rsid w:val="00E329AC"/>
    <w:rsid w:val="00E57AE4"/>
    <w:rsid w:val="00E86B3C"/>
    <w:rsid w:val="00E91ED9"/>
    <w:rsid w:val="00EA6576"/>
    <w:rsid w:val="00EB5312"/>
    <w:rsid w:val="00ED02A6"/>
    <w:rsid w:val="00ED27AB"/>
    <w:rsid w:val="00EE50D1"/>
    <w:rsid w:val="00EE50FA"/>
    <w:rsid w:val="00F101B7"/>
    <w:rsid w:val="00F612F7"/>
    <w:rsid w:val="00F70572"/>
    <w:rsid w:val="00F7604B"/>
    <w:rsid w:val="00F92392"/>
    <w:rsid w:val="00F9311F"/>
    <w:rsid w:val="00F97AE9"/>
    <w:rsid w:val="00FB1CB8"/>
    <w:rsid w:val="00FB4DF7"/>
    <w:rsid w:val="00FB7D58"/>
    <w:rsid w:val="00FD7827"/>
    <w:rsid w:val="00FE3C9A"/>
    <w:rsid w:val="00FE3DF5"/>
    <w:rsid w:val="00FE49DA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5">
      <o:colormru v:ext="edit" colors="#ece6ba,#0a3287,#ddd"/>
    </o:shapedefaults>
    <o:shapelayout v:ext="edit">
      <o:idmap v:ext="edit" data="1"/>
    </o:shapelayout>
  </w:shapeDefaults>
  <w:decimalSymbol w:val=","/>
  <w:listSeparator w:val=";"/>
  <w14:docId w14:val="6EB00CA4"/>
  <w15:docId w15:val="{4BC90F0D-AC40-438C-8D7D-9BD787E2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0072 plan"/>
    <w:qFormat/>
    <w:rsid w:val="00667292"/>
    <w:pPr>
      <w:spacing w:line="260" w:lineRule="exact"/>
      <w:ind w:left="57"/>
    </w:pPr>
    <w:rPr>
      <w:sz w:val="22"/>
      <w:szCs w:val="24"/>
      <w:lang w:eastAsia="ja-JP"/>
    </w:rPr>
  </w:style>
  <w:style w:type="paragraph" w:styleId="Titre1">
    <w:name w:val="heading 1"/>
    <w:basedOn w:val="Normal"/>
    <w:next w:val="Normal"/>
    <w:qFormat/>
    <w:rsid w:val="00A529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B4A7E"/>
    <w:pPr>
      <w:keepNext/>
      <w:ind w:left="0"/>
      <w:jc w:val="center"/>
      <w:outlineLvl w:val="1"/>
    </w:pPr>
    <w:rPr>
      <w:color w:val="000080"/>
      <w:sz w:val="24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973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qFormat/>
    <w:rsid w:val="008B4A7E"/>
    <w:pPr>
      <w:keepNext/>
      <w:ind w:left="0"/>
      <w:outlineLvl w:val="3"/>
    </w:pPr>
    <w:rPr>
      <w:color w:val="000080"/>
      <w:sz w:val="24"/>
      <w:szCs w:val="20"/>
    </w:rPr>
  </w:style>
  <w:style w:type="paragraph" w:styleId="Titre5">
    <w:name w:val="heading 5"/>
    <w:basedOn w:val="Normal"/>
    <w:next w:val="Normal"/>
    <w:qFormat/>
    <w:rsid w:val="008B4A7E"/>
    <w:pPr>
      <w:keepNext/>
      <w:ind w:left="0"/>
      <w:outlineLvl w:val="4"/>
    </w:pPr>
    <w:rPr>
      <w:b/>
      <w:smallCaps/>
      <w:color w:val="00008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essaicadre">
    <w:name w:val="00 essai cadre"/>
    <w:basedOn w:val="Normal"/>
    <w:semiHidden/>
    <w:rsid w:val="008B4A7E"/>
    <w:pPr>
      <w:jc w:val="both"/>
    </w:pPr>
    <w:rPr>
      <w:rFonts w:ascii="Tahoma" w:hAnsi="Tahoma" w:cs="Tahoma"/>
      <w:sz w:val="18"/>
      <w:szCs w:val="18"/>
    </w:rPr>
  </w:style>
  <w:style w:type="paragraph" w:customStyle="1" w:styleId="01titredepage">
    <w:name w:val="01 titre de page"/>
    <w:basedOn w:val="Normal"/>
    <w:semiHidden/>
    <w:rsid w:val="008B4A7E"/>
    <w:pPr>
      <w:pBdr>
        <w:bottom w:val="single" w:sz="36" w:space="6" w:color="ECE6BA"/>
      </w:pBdr>
      <w:spacing w:before="120" w:after="600"/>
      <w:ind w:left="1134" w:right="113"/>
      <w:jc w:val="right"/>
    </w:pPr>
    <w:rPr>
      <w:rFonts w:ascii="Tahoma" w:hAnsi="Tahoma" w:cs="Tahoma"/>
      <w:b/>
      <w:color w:val="000000"/>
      <w:sz w:val="28"/>
      <w:szCs w:val="32"/>
    </w:rPr>
  </w:style>
  <w:style w:type="character" w:customStyle="1" w:styleId="02Ttesdechpitrebleu">
    <w:name w:val="02 Têtes de châpitre bleu"/>
    <w:basedOn w:val="Policepardfaut"/>
    <w:semiHidden/>
    <w:rsid w:val="008B4A7E"/>
    <w:rPr>
      <w:rFonts w:ascii="Tahoma" w:hAnsi="Tahoma"/>
      <w:sz w:val="24"/>
    </w:rPr>
  </w:style>
  <w:style w:type="paragraph" w:customStyle="1" w:styleId="02Titredechpitre">
    <w:name w:val="02 Titre de châpitre"/>
    <w:basedOn w:val="Normal"/>
    <w:semiHidden/>
    <w:rsid w:val="008B4A7E"/>
    <w:pPr>
      <w:pBdr>
        <w:bottom w:val="single" w:sz="4" w:space="4" w:color="0A3287"/>
      </w:pBdr>
      <w:spacing w:before="480" w:after="360"/>
      <w:ind w:firstLine="1134"/>
    </w:pPr>
    <w:rPr>
      <w:rFonts w:ascii="Tahoma" w:hAnsi="Tahoma"/>
      <w:bCs/>
      <w:color w:val="0A3287"/>
      <w:sz w:val="30"/>
      <w:szCs w:val="20"/>
    </w:rPr>
  </w:style>
  <w:style w:type="paragraph" w:customStyle="1" w:styleId="03lignesprogrammetitre">
    <w:name w:val="03 lignes programme (titre)"/>
    <w:basedOn w:val="Normal"/>
    <w:semiHidden/>
    <w:rsid w:val="00D67087"/>
    <w:pPr>
      <w:tabs>
        <w:tab w:val="center" w:pos="5040"/>
      </w:tabs>
    </w:pPr>
    <w:rPr>
      <w:b/>
    </w:rPr>
  </w:style>
  <w:style w:type="paragraph" w:customStyle="1" w:styleId="03texteordinaire">
    <w:name w:val="03 texte ordinaire"/>
    <w:basedOn w:val="Normal"/>
    <w:semiHidden/>
    <w:rsid w:val="008B4A7E"/>
    <w:pPr>
      <w:spacing w:before="240" w:after="120"/>
      <w:ind w:firstLine="170"/>
    </w:pPr>
    <w:rPr>
      <w:rFonts w:ascii="Tahoma" w:hAnsi="Tahoma"/>
      <w:sz w:val="21"/>
    </w:rPr>
  </w:style>
  <w:style w:type="paragraph" w:customStyle="1" w:styleId="04Intertitre">
    <w:name w:val="04 Intertitre"/>
    <w:basedOn w:val="03texteordinaire"/>
    <w:semiHidden/>
    <w:rsid w:val="008B4A7E"/>
    <w:pPr>
      <w:spacing w:before="480"/>
      <w:ind w:left="1134"/>
    </w:pPr>
    <w:rPr>
      <w:b/>
      <w:bCs/>
      <w:color w:val="0A3287"/>
      <w:sz w:val="28"/>
    </w:rPr>
  </w:style>
  <w:style w:type="paragraph" w:customStyle="1" w:styleId="04sommaire">
    <w:name w:val="04 sommaire"/>
    <w:semiHidden/>
    <w:rsid w:val="008B4A7E"/>
    <w:pPr>
      <w:tabs>
        <w:tab w:val="left" w:leader="dot" w:pos="8505"/>
      </w:tabs>
      <w:spacing w:before="120" w:after="120" w:line="300" w:lineRule="exact"/>
      <w:ind w:left="284" w:right="284"/>
      <w:contextualSpacing/>
    </w:pPr>
    <w:rPr>
      <w:rFonts w:ascii="Tahoma" w:hAnsi="Tahoma"/>
    </w:rPr>
  </w:style>
  <w:style w:type="paragraph" w:customStyle="1" w:styleId="05Citations">
    <w:name w:val="05 Citations"/>
    <w:autoRedefine/>
    <w:semiHidden/>
    <w:rsid w:val="008B4A7E"/>
    <w:pPr>
      <w:spacing w:before="600" w:after="240" w:line="280" w:lineRule="exact"/>
      <w:ind w:left="1134" w:right="567"/>
      <w:jc w:val="right"/>
    </w:pPr>
    <w:rPr>
      <w:rFonts w:ascii="Tahoma" w:hAnsi="Tahoma"/>
      <w:i/>
      <w:iCs/>
      <w:sz w:val="22"/>
    </w:rPr>
  </w:style>
  <w:style w:type="paragraph" w:customStyle="1" w:styleId="06listepuce1erniveau">
    <w:name w:val="06 liste à puce 1er niveau"/>
    <w:basedOn w:val="Listepuces"/>
    <w:semiHidden/>
    <w:rsid w:val="008B4A7E"/>
    <w:pPr>
      <w:numPr>
        <w:numId w:val="0"/>
      </w:numPr>
      <w:spacing w:before="60" w:after="40" w:line="190" w:lineRule="exact"/>
      <w:ind w:right="1701"/>
    </w:pPr>
    <w:rPr>
      <w:rFonts w:ascii="Tahoma" w:hAnsi="Tahoma"/>
      <w:bCs/>
      <w:sz w:val="21"/>
    </w:rPr>
  </w:style>
  <w:style w:type="paragraph" w:styleId="Listepuces">
    <w:name w:val="List Bullet"/>
    <w:basedOn w:val="Normal"/>
    <w:semiHidden/>
    <w:rsid w:val="008B4A7E"/>
    <w:pPr>
      <w:numPr>
        <w:numId w:val="11"/>
      </w:numPr>
      <w:spacing w:before="80"/>
    </w:pPr>
    <w:rPr>
      <w:szCs w:val="20"/>
    </w:rPr>
  </w:style>
  <w:style w:type="paragraph" w:customStyle="1" w:styleId="06Signaturecitation">
    <w:name w:val="06 Signature citation"/>
    <w:basedOn w:val="05Citations"/>
    <w:semiHidden/>
    <w:rsid w:val="008B4A7E"/>
    <w:pPr>
      <w:spacing w:before="0" w:after="600"/>
    </w:pPr>
    <w:rPr>
      <w:b/>
      <w:bCs/>
    </w:rPr>
  </w:style>
  <w:style w:type="paragraph" w:customStyle="1" w:styleId="07listepuce2emeniveau">
    <w:name w:val="07 liste à puce 2eme niveau"/>
    <w:basedOn w:val="06listepuce1erniveau"/>
    <w:semiHidden/>
    <w:rsid w:val="008B4A7E"/>
    <w:pPr>
      <w:ind w:right="1134"/>
    </w:pPr>
    <w:rPr>
      <w:bCs w:val="0"/>
      <w:sz w:val="20"/>
    </w:rPr>
  </w:style>
  <w:style w:type="paragraph" w:customStyle="1" w:styleId="08textedcal">
    <w:name w:val="08 texte décalé"/>
    <w:basedOn w:val="03texteordinaire"/>
    <w:semiHidden/>
    <w:rsid w:val="008B4A7E"/>
    <w:pPr>
      <w:ind w:left="720" w:firstLine="0"/>
    </w:pPr>
    <w:rPr>
      <w:szCs w:val="20"/>
    </w:rPr>
  </w:style>
  <w:style w:type="paragraph" w:customStyle="1" w:styleId="09textesurlign">
    <w:name w:val="09 texte  surligné"/>
    <w:basedOn w:val="03texteordinaire"/>
    <w:semiHidden/>
    <w:rsid w:val="008B4A7E"/>
    <w:rPr>
      <w:b/>
      <w:bCs/>
      <w:color w:val="0A3287"/>
      <w:sz w:val="20"/>
    </w:rPr>
  </w:style>
  <w:style w:type="paragraph" w:customStyle="1" w:styleId="10Contenutableau">
    <w:name w:val="10 Contenu tableau"/>
    <w:basedOn w:val="Normal"/>
    <w:semiHidden/>
    <w:rsid w:val="008B4A7E"/>
    <w:pPr>
      <w:spacing w:line="220" w:lineRule="exact"/>
    </w:pPr>
    <w:rPr>
      <w:rFonts w:ascii="Tahoma" w:hAnsi="Tahoma"/>
      <w:color w:val="000000"/>
      <w:sz w:val="17"/>
      <w:szCs w:val="20"/>
    </w:rPr>
  </w:style>
  <w:style w:type="paragraph" w:customStyle="1" w:styleId="11Enttetableau">
    <w:name w:val="11 Entête tableau"/>
    <w:basedOn w:val="Normal"/>
    <w:semiHidden/>
    <w:rsid w:val="008B4A7E"/>
    <w:pPr>
      <w:ind w:left="10" w:hanging="118"/>
      <w:jc w:val="center"/>
    </w:pPr>
    <w:rPr>
      <w:rFonts w:ascii="Tahoma" w:hAnsi="Tahoma"/>
      <w:b/>
      <w:bCs/>
      <w:color w:val="0A3287"/>
      <w:sz w:val="18"/>
      <w:szCs w:val="20"/>
    </w:rPr>
  </w:style>
  <w:style w:type="paragraph" w:customStyle="1" w:styleId="12Image">
    <w:name w:val="12 Image"/>
    <w:basedOn w:val="03texteordinaire"/>
    <w:semiHidden/>
    <w:rsid w:val="008B4A7E"/>
    <w:pPr>
      <w:spacing w:after="240"/>
      <w:ind w:firstLine="0"/>
      <w:jc w:val="center"/>
    </w:pPr>
    <w:rPr>
      <w:szCs w:val="20"/>
    </w:rPr>
  </w:style>
  <w:style w:type="character" w:customStyle="1" w:styleId="12listedeprsentation">
    <w:name w:val="12 liste de présentation"/>
    <w:basedOn w:val="Policepardfaut"/>
    <w:semiHidden/>
    <w:rsid w:val="008B4A7E"/>
    <w:rPr>
      <w:rFonts w:ascii="Tahoma" w:hAnsi="Tahoma"/>
      <w:bCs/>
      <w:color w:val="0A3287"/>
      <w:sz w:val="20"/>
    </w:rPr>
  </w:style>
  <w:style w:type="paragraph" w:customStyle="1" w:styleId="13listeprsentation2mepartie">
    <w:name w:val="13 liste présentation 2ème partie"/>
    <w:basedOn w:val="Normal"/>
    <w:semiHidden/>
    <w:rsid w:val="008B4A7E"/>
    <w:rPr>
      <w:rFonts w:ascii="Tahoma" w:hAnsi="Tahoma"/>
      <w:sz w:val="20"/>
      <w:szCs w:val="20"/>
    </w:rPr>
  </w:style>
  <w:style w:type="paragraph" w:customStyle="1" w:styleId="15listesommaire">
    <w:name w:val="15 liste sommaire"/>
    <w:basedOn w:val="Normal"/>
    <w:semiHidden/>
    <w:rsid w:val="008B4A7E"/>
    <w:pPr>
      <w:spacing w:before="120" w:after="120" w:line="280" w:lineRule="exact"/>
      <w:ind w:left="0"/>
      <w:contextualSpacing/>
    </w:pPr>
  </w:style>
  <w:style w:type="paragraph" w:customStyle="1" w:styleId="Ar">
    <w:name w:val="Ar"/>
    <w:basedOn w:val="Normal"/>
    <w:semiHidden/>
    <w:rsid w:val="008B4A7E"/>
    <w:rPr>
      <w:rFonts w:ascii="Bookman Old Style" w:hAnsi="Bookman Old Style"/>
      <w:b/>
      <w:color w:val="FFFFFF"/>
      <w:sz w:val="28"/>
      <w:szCs w:val="28"/>
    </w:rPr>
  </w:style>
  <w:style w:type="paragraph" w:customStyle="1" w:styleId="Arial">
    <w:name w:val="Arial"/>
    <w:basedOn w:val="Ar"/>
    <w:semiHidden/>
    <w:rsid w:val="008B4A7E"/>
  </w:style>
  <w:style w:type="paragraph" w:styleId="En-tte">
    <w:name w:val="header"/>
    <w:basedOn w:val="Normal"/>
    <w:semiHidden/>
    <w:rsid w:val="008B4A7E"/>
    <w:pPr>
      <w:tabs>
        <w:tab w:val="center" w:pos="4536"/>
        <w:tab w:val="right" w:pos="9072"/>
      </w:tabs>
    </w:pPr>
  </w:style>
  <w:style w:type="paragraph" w:customStyle="1" w:styleId="En-ttetableau">
    <w:name w:val="En-tête tableau"/>
    <w:basedOn w:val="Normal"/>
    <w:semiHidden/>
    <w:rsid w:val="008B4A7E"/>
    <w:pPr>
      <w:widowControl w:val="0"/>
      <w:suppressAutoHyphens/>
      <w:spacing w:before="60" w:after="60"/>
    </w:pPr>
    <w:rPr>
      <w:rFonts w:ascii="Arial" w:hAnsi="Arial" w:cs="Arial"/>
      <w:b/>
      <w:sz w:val="20"/>
      <w:szCs w:val="20"/>
    </w:rPr>
  </w:style>
  <w:style w:type="table" w:styleId="Grilledutableau">
    <w:name w:val="Table Grid"/>
    <w:aliases w:val="12 tableau"/>
    <w:basedOn w:val="TableauNormal"/>
    <w:semiHidden/>
    <w:rsid w:val="008B4A7E"/>
    <w:pPr>
      <w:spacing w:before="20" w:after="20"/>
      <w:jc w:val="center"/>
    </w:pPr>
    <w:rPr>
      <w:rFonts w:ascii="Arial Unicode MS" w:hAnsi="Arial Unicode M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styleId="Lienhypertexte">
    <w:name w:val="Hyperlink"/>
    <w:basedOn w:val="Policepardfaut"/>
    <w:semiHidden/>
    <w:rsid w:val="008B4A7E"/>
    <w:rPr>
      <w:color w:val="0000FF"/>
      <w:u w:val="single"/>
    </w:rPr>
  </w:style>
  <w:style w:type="paragraph" w:styleId="NormalWeb">
    <w:name w:val="Normal (Web)"/>
    <w:basedOn w:val="Normal"/>
    <w:semiHidden/>
    <w:rsid w:val="008B4A7E"/>
  </w:style>
  <w:style w:type="paragraph" w:customStyle="1" w:styleId="NormalTahoma">
    <w:name w:val="Normal + Tahoma"/>
    <w:aliases w:val="10 pt,Justifié,Gauche :  0,1 cm,Première ligne : 0..."/>
    <w:basedOn w:val="NormalWeb"/>
    <w:semiHidden/>
    <w:rsid w:val="008B4A7E"/>
    <w:pPr>
      <w:spacing w:before="100" w:after="100"/>
      <w:ind w:left="0"/>
      <w:jc w:val="both"/>
    </w:pPr>
    <w:rPr>
      <w:rFonts w:ascii="Tahoma" w:hAnsi="Tahoma" w:cs="Tahoma"/>
      <w:sz w:val="20"/>
      <w:szCs w:val="20"/>
    </w:rPr>
  </w:style>
  <w:style w:type="character" w:styleId="Numrodepage">
    <w:name w:val="page number"/>
    <w:basedOn w:val="Policepardfaut"/>
    <w:semiHidden/>
    <w:rsid w:val="008B4A7E"/>
  </w:style>
  <w:style w:type="paragraph" w:styleId="Pieddepage">
    <w:name w:val="footer"/>
    <w:basedOn w:val="Normal"/>
    <w:semiHidden/>
    <w:rsid w:val="008B4A7E"/>
    <w:pPr>
      <w:tabs>
        <w:tab w:val="center" w:pos="4536"/>
        <w:tab w:val="right" w:pos="9072"/>
      </w:tabs>
    </w:pPr>
  </w:style>
  <w:style w:type="paragraph" w:customStyle="1" w:styleId="Sommaire">
    <w:name w:val="Sommaire"/>
    <w:basedOn w:val="Normal"/>
    <w:next w:val="Normal"/>
    <w:semiHidden/>
    <w:rsid w:val="008B4A7E"/>
    <w:pPr>
      <w:pageBreakBefore/>
      <w:tabs>
        <w:tab w:val="left" w:pos="-5670"/>
      </w:tabs>
      <w:spacing w:before="120" w:after="360"/>
      <w:jc w:val="both"/>
    </w:pPr>
    <w:rPr>
      <w:rFonts w:ascii="Arial" w:hAnsi="Arial" w:cs="Arial"/>
      <w:b/>
      <w:color w:val="000000"/>
      <w:sz w:val="32"/>
      <w:szCs w:val="20"/>
    </w:rPr>
  </w:style>
  <w:style w:type="paragraph" w:customStyle="1" w:styleId="StyleListepucesTahoma10ptGrasBleufonc">
    <w:name w:val="Style Liste à puces + Tahoma 10 pt Gras Bleu foncé"/>
    <w:basedOn w:val="Listepuces"/>
    <w:semiHidden/>
    <w:rsid w:val="008B4A7E"/>
    <w:pPr>
      <w:numPr>
        <w:numId w:val="0"/>
      </w:numPr>
    </w:pPr>
    <w:rPr>
      <w:rFonts w:ascii="Tahoma" w:hAnsi="Tahoma"/>
      <w:b/>
      <w:bCs/>
      <w:color w:val="0A3287"/>
    </w:rPr>
  </w:style>
  <w:style w:type="paragraph" w:customStyle="1" w:styleId="Style1">
    <w:name w:val="Style1"/>
    <w:basedOn w:val="06listepuce1erniveau"/>
    <w:semiHidden/>
    <w:rsid w:val="008B4A7E"/>
    <w:rPr>
      <w:rFonts w:eastAsia="Arial Unicode MS"/>
    </w:rPr>
  </w:style>
  <w:style w:type="paragraph" w:customStyle="1" w:styleId="Surlignagebleu">
    <w:name w:val="Surlignage bleu"/>
    <w:semiHidden/>
    <w:rsid w:val="008B4A7E"/>
    <w:rPr>
      <w:rFonts w:ascii="Tahoma" w:hAnsi="Tahoma"/>
      <w:b/>
      <w:bCs/>
      <w:color w:val="0A3287"/>
      <w:sz w:val="18"/>
    </w:rPr>
  </w:style>
  <w:style w:type="paragraph" w:customStyle="1" w:styleId="Surlignagebleu11">
    <w:name w:val="Surlignage bleu 11"/>
    <w:semiHidden/>
    <w:rsid w:val="008B4A7E"/>
    <w:rPr>
      <w:rFonts w:ascii="Tahoma" w:hAnsi="Tahoma"/>
      <w:b/>
      <w:bCs/>
      <w:color w:val="0A3287"/>
      <w:sz w:val="22"/>
    </w:rPr>
  </w:style>
  <w:style w:type="table" w:customStyle="1" w:styleId="TboMRS">
    <w:name w:val="TboMRS"/>
    <w:basedOn w:val="TableauNormal"/>
    <w:semiHidden/>
    <w:rsid w:val="008B4A7E"/>
    <w:tblPr>
      <w:tblInd w:w="113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</w:tblPr>
    <w:tcPr>
      <w:vAlign w:val="center"/>
    </w:tcPr>
  </w:style>
  <w:style w:type="paragraph" w:styleId="Textedebulles">
    <w:name w:val="Balloon Text"/>
    <w:basedOn w:val="Normal"/>
    <w:semiHidden/>
    <w:rsid w:val="008B4A7E"/>
    <w:rPr>
      <w:rFonts w:ascii="Tahoma" w:hAnsi="Tahoma" w:cs="Tahoma"/>
      <w:sz w:val="16"/>
      <w:szCs w:val="16"/>
    </w:rPr>
  </w:style>
  <w:style w:type="paragraph" w:customStyle="1" w:styleId="Textepieddepage">
    <w:name w:val="Texte pied de page"/>
    <w:basedOn w:val="Normal"/>
    <w:semiHidden/>
    <w:rsid w:val="008B4A7E"/>
    <w:rPr>
      <w:rFonts w:ascii="Arial Narrow" w:hAnsi="Arial Narrow" w:cs="Arial"/>
      <w:color w:val="999999"/>
      <w:sz w:val="20"/>
      <w:szCs w:val="20"/>
    </w:rPr>
  </w:style>
  <w:style w:type="paragraph" w:customStyle="1" w:styleId="Textetableau">
    <w:name w:val="Texte tableau"/>
    <w:basedOn w:val="Normal"/>
    <w:semiHidden/>
    <w:rsid w:val="008B4A7E"/>
    <w:pPr>
      <w:spacing w:before="60" w:after="60"/>
    </w:pPr>
    <w:rPr>
      <w:sz w:val="20"/>
      <w:szCs w:val="20"/>
    </w:rPr>
  </w:style>
  <w:style w:type="character" w:customStyle="1" w:styleId="titre1vert30">
    <w:name w:val="titre 1 vert (30"/>
    <w:aliases w:val="100,75)"/>
    <w:basedOn w:val="Policepardfaut"/>
    <w:semiHidden/>
    <w:rsid w:val="008B4A7E"/>
    <w:rPr>
      <w:rFonts w:ascii="Tahoma" w:hAnsi="Tahoma"/>
      <w:b/>
      <w:bCs/>
      <w:color w:val="1E644B"/>
      <w:sz w:val="24"/>
    </w:rPr>
  </w:style>
  <w:style w:type="paragraph" w:styleId="TM1">
    <w:name w:val="toc 1"/>
    <w:basedOn w:val="Normal"/>
    <w:next w:val="Normal"/>
    <w:autoRedefine/>
    <w:semiHidden/>
    <w:rsid w:val="008B4A7E"/>
    <w:pPr>
      <w:tabs>
        <w:tab w:val="right" w:leader="dot" w:pos="9060"/>
      </w:tabs>
      <w:ind w:left="180" w:hanging="180"/>
    </w:pPr>
    <w:rPr>
      <w:rFonts w:ascii="Tahoma" w:hAnsi="Tahoma" w:cs="Tahoma"/>
      <w:b/>
      <w:noProof/>
      <w:color w:val="FFFFFF"/>
      <w:sz w:val="24"/>
      <w:shd w:val="clear" w:color="auto" w:fill="000080"/>
    </w:rPr>
  </w:style>
  <w:style w:type="paragraph" w:styleId="TM2">
    <w:name w:val="toc 2"/>
    <w:basedOn w:val="Normal"/>
    <w:next w:val="Normal"/>
    <w:autoRedefine/>
    <w:semiHidden/>
    <w:rsid w:val="008B4A7E"/>
    <w:pPr>
      <w:tabs>
        <w:tab w:val="right" w:leader="dot" w:pos="9060"/>
      </w:tabs>
      <w:ind w:left="220"/>
    </w:pPr>
    <w:rPr>
      <w:rFonts w:ascii="Tahoma" w:hAnsi="Tahoma" w:cs="Tahoma"/>
      <w:b/>
      <w:noProof/>
      <w:color w:val="000080"/>
      <w:sz w:val="24"/>
    </w:rPr>
  </w:style>
  <w:style w:type="paragraph" w:styleId="TM3">
    <w:name w:val="toc 3"/>
    <w:basedOn w:val="Normal"/>
    <w:next w:val="Normal"/>
    <w:autoRedefine/>
    <w:semiHidden/>
    <w:rsid w:val="008B4A7E"/>
    <w:pPr>
      <w:tabs>
        <w:tab w:val="right" w:leader="dot" w:pos="9060"/>
      </w:tabs>
      <w:ind w:left="440"/>
    </w:pPr>
    <w:rPr>
      <w:rFonts w:ascii="Tahoma" w:hAnsi="Tahoma" w:cs="Tahoma"/>
      <w:b/>
      <w:noProof/>
      <w:sz w:val="20"/>
      <w:szCs w:val="20"/>
      <w:shd w:val="clear" w:color="auto" w:fill="CCCCCC"/>
    </w:rPr>
  </w:style>
  <w:style w:type="paragraph" w:customStyle="1" w:styleId="01progdomaineformation">
    <w:name w:val="01 prog. domaine formation"/>
    <w:rsid w:val="000B3BFC"/>
    <w:pPr>
      <w:pBdr>
        <w:top w:val="single" w:sz="2" w:space="2" w:color="585858"/>
        <w:left w:val="single" w:sz="2" w:space="0" w:color="585858"/>
        <w:bottom w:val="single" w:sz="2" w:space="2" w:color="585858"/>
        <w:right w:val="single" w:sz="2" w:space="0" w:color="585858"/>
      </w:pBdr>
      <w:shd w:val="clear" w:color="FFFFFF" w:themeColor="background1" w:fill="E6F2FA"/>
      <w:adjustRightInd w:val="0"/>
      <w:snapToGrid w:val="0"/>
      <w:spacing w:before="80" w:line="240" w:lineRule="exact"/>
      <w:ind w:right="5331"/>
    </w:pPr>
    <w:rPr>
      <w:rFonts w:ascii="Arial" w:eastAsia="Times New Roman" w:hAnsi="Arial"/>
      <w:b/>
      <w:bCs/>
      <w:smallCaps/>
      <w:snapToGrid w:val="0"/>
      <w:color w:val="045677"/>
    </w:rPr>
  </w:style>
  <w:style w:type="paragraph" w:customStyle="1" w:styleId="02titredelaformation">
    <w:name w:val="02 titre de la formation"/>
    <w:rsid w:val="002916A8"/>
    <w:pPr>
      <w:pBdr>
        <w:bottom w:val="single" w:sz="18" w:space="4" w:color="13A2DD"/>
      </w:pBdr>
      <w:adjustRightInd w:val="0"/>
      <w:snapToGrid w:val="0"/>
      <w:spacing w:after="160" w:line="480" w:lineRule="exact"/>
      <w:ind w:left="-11" w:right="-108"/>
      <w:outlineLvl w:val="0"/>
    </w:pPr>
    <w:rPr>
      <w:rFonts w:ascii="Arial" w:eastAsia="Times New Roman" w:hAnsi="Arial" w:cs="Tahoma"/>
      <w:b/>
      <w:bCs/>
      <w:color w:val="045677"/>
      <w:sz w:val="38"/>
      <w:szCs w:val="38"/>
    </w:rPr>
  </w:style>
  <w:style w:type="paragraph" w:customStyle="1" w:styleId="03Chapitre">
    <w:name w:val="03 Chapitre"/>
    <w:link w:val="03ChapitreCar"/>
    <w:rsid w:val="003361C7"/>
    <w:pPr>
      <w:pBdr>
        <w:bottom w:val="single" w:sz="6" w:space="2" w:color="585858"/>
      </w:pBdr>
      <w:adjustRightInd w:val="0"/>
      <w:snapToGrid w:val="0"/>
      <w:spacing w:before="140" w:after="60" w:line="220" w:lineRule="exact"/>
      <w:ind w:firstLine="96"/>
    </w:pPr>
    <w:rPr>
      <w:rFonts w:ascii="Arial" w:hAnsi="Arial"/>
      <w:b/>
      <w:color w:val="045677"/>
      <w:sz w:val="18"/>
      <w:szCs w:val="24"/>
      <w:lang w:eastAsia="ja-JP"/>
    </w:rPr>
  </w:style>
  <w:style w:type="character" w:customStyle="1" w:styleId="03ChapitreCar">
    <w:name w:val="03 Chapitre Car"/>
    <w:basedOn w:val="Policepardfaut"/>
    <w:link w:val="03Chapitre"/>
    <w:rsid w:val="003361C7"/>
    <w:rPr>
      <w:rFonts w:ascii="Arial" w:hAnsi="Arial"/>
      <w:b/>
      <w:color w:val="045677"/>
      <w:sz w:val="18"/>
      <w:szCs w:val="24"/>
      <w:lang w:eastAsia="ja-JP"/>
    </w:rPr>
  </w:style>
  <w:style w:type="paragraph" w:customStyle="1" w:styleId="04soustitreencadrprogramme">
    <w:name w:val="04 sous titre encadré programme"/>
    <w:basedOn w:val="Normal"/>
    <w:link w:val="04soustitreencadrprogrammeCar"/>
    <w:rsid w:val="00830376"/>
    <w:pPr>
      <w:adjustRightInd w:val="0"/>
      <w:snapToGrid w:val="0"/>
      <w:spacing w:before="100" w:line="160" w:lineRule="exact"/>
      <w:ind w:left="142"/>
    </w:pPr>
    <w:rPr>
      <w:rFonts w:ascii="Arial" w:hAnsi="Arial"/>
      <w:b/>
      <w:sz w:val="16"/>
    </w:rPr>
  </w:style>
  <w:style w:type="character" w:customStyle="1" w:styleId="04soustitreencadrprogrammeCar">
    <w:name w:val="04 sous titre encadré programme Car"/>
    <w:basedOn w:val="Policepardfaut"/>
    <w:link w:val="04soustitreencadrprogramme"/>
    <w:rsid w:val="00830376"/>
    <w:rPr>
      <w:rFonts w:ascii="Arial" w:hAnsi="Arial"/>
      <w:b/>
      <w:sz w:val="16"/>
      <w:szCs w:val="24"/>
      <w:lang w:eastAsia="ja-JP"/>
    </w:rPr>
  </w:style>
  <w:style w:type="paragraph" w:customStyle="1" w:styleId="05texte">
    <w:name w:val="05 texte"/>
    <w:basedOn w:val="Normal"/>
    <w:link w:val="05texteCar"/>
    <w:rsid w:val="00093090"/>
    <w:pPr>
      <w:adjustRightInd w:val="0"/>
      <w:snapToGrid w:val="0"/>
      <w:spacing w:before="60" w:after="20" w:line="160" w:lineRule="exact"/>
      <w:ind w:left="181" w:right="113" w:firstLine="11"/>
    </w:pPr>
    <w:rPr>
      <w:rFonts w:ascii="Arial" w:hAnsi="Arial"/>
      <w:color w:val="414141"/>
      <w:sz w:val="16"/>
    </w:rPr>
  </w:style>
  <w:style w:type="character" w:customStyle="1" w:styleId="05texteCar">
    <w:name w:val="05 texte Car"/>
    <w:basedOn w:val="Policepardfaut"/>
    <w:link w:val="05texte"/>
    <w:rsid w:val="00093090"/>
    <w:rPr>
      <w:rFonts w:ascii="Arial" w:hAnsi="Arial"/>
      <w:color w:val="414141"/>
      <w:sz w:val="16"/>
      <w:szCs w:val="24"/>
      <w:lang w:eastAsia="ja-JP"/>
    </w:rPr>
  </w:style>
  <w:style w:type="paragraph" w:customStyle="1" w:styleId="06puce1erniveau">
    <w:name w:val="06  puce 1er niveau"/>
    <w:basedOn w:val="03texteordinaire"/>
    <w:link w:val="06puce1erniveauCar"/>
    <w:rsid w:val="00360A5B"/>
    <w:pPr>
      <w:numPr>
        <w:numId w:val="15"/>
      </w:numPr>
      <w:adjustRightInd w:val="0"/>
      <w:snapToGrid w:val="0"/>
      <w:spacing w:before="60" w:after="60" w:line="180" w:lineRule="exact"/>
      <w:ind w:left="425" w:right="113" w:hanging="198"/>
    </w:pPr>
    <w:rPr>
      <w:rFonts w:ascii="Arial" w:hAnsi="Arial"/>
      <w:color w:val="585858"/>
      <w:sz w:val="17"/>
    </w:rPr>
  </w:style>
  <w:style w:type="character" w:customStyle="1" w:styleId="06puce1erniveauCar">
    <w:name w:val="06  puce 1er niveau Car"/>
    <w:basedOn w:val="Policepardfaut"/>
    <w:link w:val="06puce1erniveau"/>
    <w:rsid w:val="00360A5B"/>
    <w:rPr>
      <w:rFonts w:ascii="Arial" w:hAnsi="Arial"/>
      <w:color w:val="585858"/>
      <w:sz w:val="17"/>
      <w:szCs w:val="24"/>
      <w:lang w:eastAsia="ja-JP"/>
    </w:rPr>
  </w:style>
  <w:style w:type="paragraph" w:customStyle="1" w:styleId="09titreencadrprogramme">
    <w:name w:val="09  titre encadré programme"/>
    <w:basedOn w:val="03Chapitre"/>
    <w:link w:val="09titreencadrprogrammeCar"/>
    <w:rsid w:val="004578D7"/>
    <w:pPr>
      <w:pBdr>
        <w:bottom w:val="none" w:sz="0" w:space="0" w:color="auto"/>
      </w:pBdr>
      <w:spacing w:before="120" w:after="160" w:line="300" w:lineRule="exact"/>
      <w:ind w:left="113" w:firstLine="29"/>
    </w:pPr>
    <w:rPr>
      <w:sz w:val="26"/>
    </w:rPr>
  </w:style>
  <w:style w:type="character" w:customStyle="1" w:styleId="09titreencadrprogrammeCar">
    <w:name w:val="09  titre encadré programme Car"/>
    <w:basedOn w:val="03ChapitreCar"/>
    <w:link w:val="09titreencadrprogramme"/>
    <w:rsid w:val="004578D7"/>
    <w:rPr>
      <w:rFonts w:ascii="Arial" w:hAnsi="Arial"/>
      <w:b/>
      <w:color w:val="045677"/>
      <w:sz w:val="26"/>
      <w:szCs w:val="24"/>
      <w:lang w:eastAsia="ja-JP"/>
    </w:rPr>
  </w:style>
  <w:style w:type="paragraph" w:customStyle="1" w:styleId="07puce2eniveau">
    <w:name w:val="07 puce 2e niveau"/>
    <w:basedOn w:val="06puce1erniveau"/>
    <w:rsid w:val="009C6B1B"/>
    <w:pPr>
      <w:numPr>
        <w:numId w:val="17"/>
      </w:numPr>
      <w:tabs>
        <w:tab w:val="clear" w:pos="3"/>
        <w:tab w:val="num" w:pos="567"/>
      </w:tabs>
      <w:spacing w:after="20" w:line="160" w:lineRule="exact"/>
      <w:ind w:left="567" w:hanging="142"/>
    </w:pPr>
    <w:rPr>
      <w:sz w:val="16"/>
    </w:rPr>
  </w:style>
  <w:style w:type="paragraph" w:customStyle="1" w:styleId="08puce3eniveau">
    <w:name w:val="08 puce 3e niveau"/>
    <w:basedOn w:val="07puce2eniveau"/>
    <w:rsid w:val="009C6B1B"/>
    <w:pPr>
      <w:numPr>
        <w:numId w:val="32"/>
      </w:numPr>
      <w:tabs>
        <w:tab w:val="left" w:pos="851"/>
      </w:tabs>
      <w:spacing w:line="150" w:lineRule="exact"/>
      <w:ind w:left="851" w:hanging="142"/>
    </w:pPr>
    <w:rPr>
      <w:sz w:val="14"/>
    </w:rPr>
  </w:style>
  <w:style w:type="paragraph" w:customStyle="1" w:styleId="10notes">
    <w:name w:val="10 notes"/>
    <w:basedOn w:val="03texteordinaire"/>
    <w:link w:val="10notesCar"/>
    <w:rsid w:val="00EE50FA"/>
    <w:pPr>
      <w:pBdr>
        <w:top w:val="single" w:sz="4" w:space="2" w:color="135B7F"/>
      </w:pBdr>
      <w:adjustRightInd w:val="0"/>
      <w:snapToGrid w:val="0"/>
      <w:spacing w:before="140" w:after="200" w:line="170" w:lineRule="exact"/>
      <w:ind w:left="280" w:right="264" w:firstLine="4"/>
    </w:pPr>
    <w:rPr>
      <w:rFonts w:ascii="Arial" w:hAnsi="Arial" w:cs="Arial"/>
      <w:i/>
      <w:color w:val="585858"/>
      <w:sz w:val="16"/>
      <w:szCs w:val="20"/>
    </w:rPr>
  </w:style>
  <w:style w:type="character" w:customStyle="1" w:styleId="10notesCar">
    <w:name w:val="10 notes Car"/>
    <w:basedOn w:val="Policepardfaut"/>
    <w:link w:val="10notes"/>
    <w:rsid w:val="00EE50FA"/>
    <w:rPr>
      <w:rFonts w:ascii="Arial" w:hAnsi="Arial" w:cs="Arial"/>
      <w:i/>
      <w:color w:val="585858"/>
      <w:sz w:val="16"/>
      <w:lang w:eastAsia="ja-JP"/>
    </w:rPr>
  </w:style>
  <w:style w:type="paragraph" w:customStyle="1" w:styleId="11infossupplmentaires">
    <w:name w:val="11 infos supplémentaires"/>
    <w:basedOn w:val="09titreencadrprogramme"/>
    <w:link w:val="11infossupplmentairesCar"/>
    <w:rsid w:val="007F6D2B"/>
    <w:pPr>
      <w:spacing w:before="100" w:after="120" w:line="160" w:lineRule="exact"/>
      <w:ind w:left="567" w:right="403"/>
      <w:jc w:val="right"/>
    </w:pPr>
    <w:rPr>
      <w:rFonts w:cs="Arial"/>
      <w:b w:val="0"/>
      <w:i/>
      <w:color w:val="585858"/>
      <w:sz w:val="16"/>
      <w:szCs w:val="16"/>
    </w:rPr>
  </w:style>
  <w:style w:type="character" w:customStyle="1" w:styleId="11infossupplmentairesCar">
    <w:name w:val="11 infos supplémentaires Car"/>
    <w:basedOn w:val="09titreencadrprogrammeCar"/>
    <w:link w:val="11infossupplmentaires"/>
    <w:rsid w:val="007F6D2B"/>
    <w:rPr>
      <w:rFonts w:ascii="Arial" w:hAnsi="Arial" w:cs="Arial"/>
      <w:b w:val="0"/>
      <w:i/>
      <w:color w:val="585858"/>
      <w:sz w:val="16"/>
      <w:szCs w:val="16"/>
      <w:lang w:eastAsia="ja-JP"/>
    </w:rPr>
  </w:style>
  <w:style w:type="character" w:customStyle="1" w:styleId="Titre3Car">
    <w:name w:val="Titre 3 Car"/>
    <w:basedOn w:val="Policepardfaut"/>
    <w:link w:val="Titre3"/>
    <w:semiHidden/>
    <w:rsid w:val="00A973A4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ja-JP"/>
    </w:rPr>
  </w:style>
  <w:style w:type="paragraph" w:customStyle="1" w:styleId="021soustitredelaformation">
    <w:name w:val="021 soustitre de la formation"/>
    <w:qFormat/>
    <w:rsid w:val="003361C7"/>
    <w:rPr>
      <w:rFonts w:ascii="Arial" w:hAnsi="Arial"/>
      <w:sz w:val="22"/>
      <w:szCs w:val="24"/>
      <w:lang w:eastAsia="ja-JP"/>
    </w:rPr>
  </w:style>
  <w:style w:type="paragraph" w:customStyle="1" w:styleId="09AdresseAFPI">
    <w:name w:val="09 Adresse AFPI"/>
    <w:basedOn w:val="05texte"/>
    <w:qFormat/>
    <w:rsid w:val="00B94FEB"/>
  </w:style>
  <w:style w:type="paragraph" w:styleId="Paragraphedeliste">
    <w:name w:val="List Paragraph"/>
    <w:basedOn w:val="Normal"/>
    <w:uiPriority w:val="34"/>
    <w:qFormat/>
    <w:rsid w:val="00810A1B"/>
    <w:pPr>
      <w:ind w:left="720"/>
      <w:contextualSpacing/>
    </w:pPr>
  </w:style>
  <w:style w:type="paragraph" w:customStyle="1" w:styleId="11autreformations">
    <w:name w:val="11 autre formations"/>
    <w:basedOn w:val="03Chapitre"/>
    <w:qFormat/>
    <w:rsid w:val="001B4CCB"/>
    <w:pPr>
      <w:spacing w:before="40" w:after="20"/>
      <w:ind w:firstLine="142"/>
    </w:pPr>
    <w:rPr>
      <w:color w:val="FFFFFF" w:themeColor="background1"/>
    </w:rPr>
  </w:style>
  <w:style w:type="paragraph" w:customStyle="1" w:styleId="12puceautresformations">
    <w:name w:val="12 puce autres formations"/>
    <w:qFormat/>
    <w:rsid w:val="003C21E2"/>
    <w:pPr>
      <w:numPr>
        <w:numId w:val="34"/>
      </w:numPr>
      <w:spacing w:before="60" w:after="60" w:line="180" w:lineRule="exact"/>
      <w:ind w:hanging="357"/>
    </w:pPr>
    <w:rPr>
      <w:rFonts w:ascii="Arial" w:hAnsi="Arial"/>
      <w:color w:val="FFFFFF" w:themeColor="background1"/>
      <w:sz w:val="17"/>
      <w:szCs w:val="24"/>
      <w:lang w:eastAsia="ja-JP"/>
    </w:rPr>
  </w:style>
  <w:style w:type="paragraph" w:customStyle="1" w:styleId="021titredelaformationsuite">
    <w:name w:val="021 titre de la formation (suite)"/>
    <w:basedOn w:val="02titredelaformation"/>
    <w:qFormat/>
    <w:rsid w:val="007E4776"/>
    <w:rPr>
      <w:sz w:val="28"/>
    </w:rPr>
  </w:style>
  <w:style w:type="paragraph" w:customStyle="1" w:styleId="05listecapacit">
    <w:name w:val="05 liste capacité"/>
    <w:basedOn w:val="06puce1erniveau"/>
    <w:qFormat/>
    <w:rsid w:val="00A31A90"/>
    <w:pPr>
      <w:numPr>
        <w:numId w:val="36"/>
      </w:numPr>
      <w:spacing w:before="0" w:after="0" w:line="160" w:lineRule="exact"/>
      <w:ind w:left="175" w:right="0" w:hanging="175"/>
    </w:pPr>
    <w:rPr>
      <w:sz w:val="16"/>
    </w:rPr>
  </w:style>
  <w:style w:type="paragraph" w:customStyle="1" w:styleId="00lignedefonddepage">
    <w:name w:val="00 ligne de fond de page"/>
    <w:qFormat/>
    <w:rsid w:val="001D75B3"/>
    <w:pPr>
      <w:spacing w:line="400" w:lineRule="atLeast"/>
    </w:pPr>
    <w:rPr>
      <w:rFonts w:ascii="Arial" w:hAnsi="Arial"/>
      <w:sz w:val="40"/>
      <w:szCs w:val="24"/>
      <w:lang w:eastAsia="ja-JP"/>
    </w:rPr>
  </w:style>
  <w:style w:type="paragraph" w:customStyle="1" w:styleId="Style05listecapacitGauche006cmPremireligne0cm">
    <w:name w:val="Style 05 liste capacité + Gauche :  006 cm Première ligne : 0 cm"/>
    <w:basedOn w:val="05listecapacit"/>
    <w:rsid w:val="009D28E9"/>
    <w:pPr>
      <w:spacing w:line="180" w:lineRule="exact"/>
      <w:ind w:left="34" w:firstLine="0"/>
    </w:pPr>
    <w:rPr>
      <w:rFonts w:eastAsia="Times New Roman"/>
      <w:szCs w:val="20"/>
    </w:rPr>
  </w:style>
  <w:style w:type="paragraph" w:customStyle="1" w:styleId="04soustitreencadrprogrammeautre">
    <w:name w:val="04 sous titre encadré programme (autre)"/>
    <w:basedOn w:val="Normal"/>
    <w:qFormat/>
    <w:rsid w:val="00E86B3C"/>
    <w:pPr>
      <w:adjustRightInd w:val="0"/>
      <w:snapToGrid w:val="0"/>
      <w:spacing w:before="160" w:after="100" w:line="200" w:lineRule="exact"/>
      <w:ind w:left="142" w:right="403"/>
    </w:pPr>
    <w:rPr>
      <w:rFonts w:ascii="Arial" w:hAnsi="Arial" w:cs="Arial"/>
      <w:b/>
      <w:color w:val="045677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e-formation-uimm-centrevaldeloire.com/page-6-sites-de-formation-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e-formation-uimm-centrevaldeloire.com/page-6-sites-de-formation-6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file:///\\sbou0ad1\Partage\00_G&#233;n&#233;ral\Qualit&#233;\P6%20Offre%20Devis\Programmes%20Inter%20entreprise\2-pied_programme_formation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\\sbou0ad1\Partage\00_G&#233;n&#233;ral\Qualit&#233;\P6%20Offre%20Devis\Programmes%20Inter%20entreprise\1-tete_programme_formation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F864-578D-430B-B133-287AF4E4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505</Characters>
  <Application>Microsoft Office Word</Application>
  <DocSecurity>0</DocSecurity>
  <Lines>101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manque</vt:lpstr>
    </vt:vector>
  </TitlesOfParts>
  <Company>AFPI Centre Berry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manque</dc:title>
  <dc:creator>nicolas</dc:creator>
  <dc:description>Pré-requis</dc:description>
  <cp:lastModifiedBy>Nicolas DENISE</cp:lastModifiedBy>
  <cp:revision>3</cp:revision>
  <cp:lastPrinted>2017-10-31T08:08:00Z</cp:lastPrinted>
  <dcterms:created xsi:type="dcterms:W3CDTF">2024-04-16T06:50:00Z</dcterms:created>
  <dcterms:modified xsi:type="dcterms:W3CDTF">2024-04-16T06:54:00Z</dcterms:modified>
</cp:coreProperties>
</file>